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368569E" w:rsidR="002B20BA" w:rsidRDefault="00713670">
      <w:pPr>
        <w:pStyle w:val="Normal0"/>
      </w:pPr>
      <w:r>
        <w:rPr>
          <w:noProof/>
        </w:rPr>
        <w:drawing>
          <wp:anchor distT="0" distB="0" distL="114300" distR="114300" simplePos="0" relativeHeight="251664384" behindDoc="0" locked="0" layoutInCell="1" allowOverlap="1" wp14:anchorId="053EBFB3" wp14:editId="04CFD055">
            <wp:simplePos x="0" y="0"/>
            <wp:positionH relativeFrom="column">
              <wp:posOffset>1948180</wp:posOffset>
            </wp:positionH>
            <wp:positionV relativeFrom="paragraph">
              <wp:posOffset>-204470</wp:posOffset>
            </wp:positionV>
            <wp:extent cx="2550160" cy="746760"/>
            <wp:effectExtent l="0" t="0" r="2540" b="0"/>
            <wp:wrapNone/>
            <wp:docPr id="600388550" name="drawing"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88550" name="drawing" descr="Texto&#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0160" cy="746760"/>
                    </a:xfrm>
                    <a:prstGeom prst="rect">
                      <a:avLst/>
                    </a:prstGeom>
                  </pic:spPr>
                </pic:pic>
              </a:graphicData>
            </a:graphic>
            <wp14:sizeRelH relativeFrom="page">
              <wp14:pctWidth>0</wp14:pctWidth>
            </wp14:sizeRelH>
            <wp14:sizeRelV relativeFrom="page">
              <wp14:pctHeight>0</wp14:pctHeight>
            </wp14:sizeRelV>
          </wp:anchor>
        </w:drawing>
      </w:r>
      <w:r w:rsidR="00054B45">
        <w:rPr>
          <w:noProof/>
        </w:rPr>
        <w:drawing>
          <wp:anchor distT="0" distB="0" distL="114300" distR="114300" simplePos="0" relativeHeight="251663360" behindDoc="0" locked="0" layoutInCell="1" allowOverlap="1" wp14:anchorId="3C3AD45F" wp14:editId="6EC1751F">
            <wp:simplePos x="0" y="0"/>
            <wp:positionH relativeFrom="column">
              <wp:posOffset>-337820</wp:posOffset>
            </wp:positionH>
            <wp:positionV relativeFrom="paragraph">
              <wp:posOffset>-318770</wp:posOffset>
            </wp:positionV>
            <wp:extent cx="1880870" cy="877921"/>
            <wp:effectExtent l="0" t="0" r="5080" b="0"/>
            <wp:wrapNone/>
            <wp:docPr id="423500235" name="Imagen 4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00235" name="Imagen 41" descr="Text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870" cy="877921"/>
                    </a:xfrm>
                    <a:prstGeom prst="rect">
                      <a:avLst/>
                    </a:prstGeom>
                    <a:noFill/>
                    <a:ln>
                      <a:noFill/>
                    </a:ln>
                  </pic:spPr>
                </pic:pic>
              </a:graphicData>
            </a:graphic>
          </wp:anchor>
        </w:drawing>
      </w:r>
      <w:r w:rsidRPr="00713670">
        <w:drawing>
          <wp:inline distT="0" distB="0" distL="0" distR="0" wp14:anchorId="2228ED15" wp14:editId="05BE3323">
            <wp:extent cx="2552700" cy="742950"/>
            <wp:effectExtent l="0" t="0" r="0" b="0"/>
            <wp:docPr id="143297123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742950"/>
                    </a:xfrm>
                    <a:prstGeom prst="rect">
                      <a:avLst/>
                    </a:prstGeom>
                    <a:noFill/>
                    <a:ln>
                      <a:noFill/>
                    </a:ln>
                  </pic:spPr>
                </pic:pic>
              </a:graphicData>
            </a:graphic>
          </wp:inline>
        </w:drawing>
      </w:r>
      <w:r w:rsidR="004C13C5">
        <w:rPr>
          <w:noProof/>
        </w:rPr>
        <mc:AlternateContent>
          <mc:Choice Requires="wps">
            <w:drawing>
              <wp:anchor distT="0" distB="0" distL="114300" distR="114300" simplePos="0" relativeHeight="251658240" behindDoc="0" locked="0" layoutInCell="1" hidden="0" allowOverlap="1" wp14:anchorId="018BD264" wp14:editId="07777777">
                <wp:simplePos x="0" y="0"/>
                <wp:positionH relativeFrom="page">
                  <wp:posOffset>150178</wp:posOffset>
                </wp:positionH>
                <wp:positionV relativeFrom="page">
                  <wp:posOffset>195898</wp:posOffset>
                </wp:positionV>
                <wp:extent cx="5372735" cy="9662795"/>
                <wp:effectExtent l="0" t="0" r="0" b="0"/>
                <wp:wrapNone/>
                <wp:docPr id="2045660765" name="Rectángulo 2045660765"/>
                <wp:cNvGraphicFramePr/>
                <a:graphic xmlns:a="http://schemas.openxmlformats.org/drawingml/2006/main">
                  <a:graphicData uri="http://schemas.microsoft.com/office/word/2010/wordprocessingShape">
                    <wps:wsp>
                      <wps:cNvSpPr/>
                      <wps:spPr>
                        <a:xfrm>
                          <a:off x="2664395" y="0"/>
                          <a:ext cx="5363210" cy="7560000"/>
                        </a:xfrm>
                        <a:prstGeom prst="rect">
                          <a:avLst/>
                        </a:prstGeom>
                        <a:solidFill>
                          <a:schemeClr val="accent1"/>
                        </a:solidFill>
                        <a:ln>
                          <a:noFill/>
                        </a:ln>
                      </wps:spPr>
                      <wps:txbx>
                        <w:txbxContent>
                          <w:p w14:paraId="6789B2AB" w14:textId="797D2385" w:rsidR="002B20BA" w:rsidRDefault="004C13C5">
                            <w:pPr>
                              <w:pStyle w:val="Normal0"/>
                              <w:spacing w:after="300" w:line="240" w:lineRule="auto"/>
                              <w:jc w:val="right"/>
                              <w:textDirection w:val="btLr"/>
                            </w:pPr>
                            <w:r>
                              <w:rPr>
                                <w:smallCaps/>
                                <w:color w:val="FFFFFF"/>
                                <w:sz w:val="80"/>
                              </w:rPr>
                              <w:t>COMITÉ ÉTICO CIENTÍFICO FACULTAD DE FARMACIA UNIVERSIDAD DE VALPARAÍSO</w:t>
                            </w:r>
                          </w:p>
                          <w:p w14:paraId="672A6659" w14:textId="77777777" w:rsidR="002B20BA" w:rsidRDefault="002B20BA">
                            <w:pPr>
                              <w:pStyle w:val="Normal0"/>
                              <w:spacing w:before="240" w:line="275" w:lineRule="auto"/>
                              <w:ind w:left="720" w:firstLine="720"/>
                              <w:jc w:val="right"/>
                              <w:textDirection w:val="btLr"/>
                            </w:pPr>
                          </w:p>
                          <w:p w14:paraId="04B9E4F9" w14:textId="0611CA78" w:rsidR="002B20BA" w:rsidRDefault="004C0752">
                            <w:pPr>
                              <w:pStyle w:val="Normal0"/>
                              <w:spacing w:before="240" w:line="275" w:lineRule="auto"/>
                              <w:ind w:left="1008" w:firstLine="1008"/>
                              <w:jc w:val="right"/>
                              <w:textDirection w:val="btLr"/>
                            </w:pPr>
                            <w:r>
                              <w:rPr>
                                <w:color w:val="FFFFFF"/>
                                <w:sz w:val="21"/>
                              </w:rPr>
                              <w:t>PROYECTOS EVALUADOS 2024</w:t>
                            </w:r>
                          </w:p>
                        </w:txbxContent>
                      </wps:txbx>
                      <wps:bodyPr spcFirstLastPara="1" wrap="square" lIns="274300" tIns="914400" rIns="274300" bIns="45700" anchor="ctr" anchorCtr="0">
                        <a:noAutofit/>
                      </wps:bodyPr>
                    </wps:wsp>
                  </a:graphicData>
                </a:graphic>
              </wp:anchor>
            </w:drawing>
          </mc:Choice>
          <mc:Fallback>
            <w:pict>
              <v:rect w14:anchorId="018BD264" id="Rectángulo 2045660765" o:spid="_x0000_s1026" style="position:absolute;margin-left:11.85pt;margin-top:15.45pt;width:423.05pt;height:760.8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" fillcolor="#4472c4 [3204]" stroked="f">
                <v:textbox inset="7.61944mm,1in,7.61944mm,1.2694mm">
                  <w:txbxContent>
                    <w:p w14:paraId="6789B2AB" w14:textId="797D2385" w:rsidR="002B20BA" w:rsidRDefault="004C13C5">
                      <w:pPr>
                        <w:pStyle w:val="Normal0"/>
                        <w:spacing w:after="300" w:line="240" w:lineRule="auto"/>
                        <w:jc w:val="right"/>
                        <w:textDirection w:val="btLr"/>
                      </w:pPr>
                      <w:r>
                        <w:rPr>
                          <w:smallCaps/>
                          <w:color w:val="FFFFFF"/>
                          <w:sz w:val="80"/>
                        </w:rPr>
                        <w:t>COMITÉ ÉTICO CIENTÍFICO FACULTAD DE FARMACIA UNIVERSIDAD DE VALPARAÍSO</w:t>
                      </w:r>
                    </w:p>
                    <w:p w14:paraId="672A6659" w14:textId="77777777" w:rsidR="002B20BA" w:rsidRDefault="002B20BA">
                      <w:pPr>
                        <w:pStyle w:val="Normal0"/>
                        <w:spacing w:before="240" w:line="275" w:lineRule="auto"/>
                        <w:ind w:left="720" w:firstLine="720"/>
                        <w:jc w:val="right"/>
                        <w:textDirection w:val="btLr"/>
                      </w:pPr>
                    </w:p>
                    <w:p w14:paraId="04B9E4F9" w14:textId="0611CA78" w:rsidR="002B20BA" w:rsidRDefault="004C0752">
                      <w:pPr>
                        <w:pStyle w:val="Normal0"/>
                        <w:spacing w:before="240" w:line="275" w:lineRule="auto"/>
                        <w:ind w:left="1008" w:firstLine="1008"/>
                        <w:jc w:val="right"/>
                        <w:textDirection w:val="btLr"/>
                      </w:pPr>
                      <w:r>
                        <w:rPr>
                          <w:color w:val="FFFFFF"/>
                          <w:sz w:val="21"/>
                        </w:rPr>
                        <w:t>PROYECTOS EVALUADOS 2024</w:t>
                      </w:r>
                    </w:p>
                  </w:txbxContent>
                </v:textbox>
                <w10:wrap anchorx="page" anchory="page"/>
              </v:rect>
            </w:pict>
          </mc:Fallback>
        </mc:AlternateContent>
      </w:r>
      <w:r w:rsidR="004C13C5">
        <w:rPr>
          <w:noProof/>
        </w:rPr>
        <mc:AlternateContent>
          <mc:Choice Requires="wps">
            <w:drawing>
              <wp:anchor distT="0" distB="0" distL="114300" distR="114300" simplePos="0" relativeHeight="251659264" behindDoc="0" locked="0" layoutInCell="1" hidden="0" allowOverlap="1" wp14:anchorId="637A1D80" wp14:editId="07777777">
                <wp:simplePos x="0" y="0"/>
                <wp:positionH relativeFrom="page">
                  <wp:posOffset>5668963</wp:posOffset>
                </wp:positionH>
                <wp:positionV relativeFrom="page">
                  <wp:align>center</wp:align>
                </wp:positionV>
                <wp:extent cx="1890395" cy="9665335"/>
                <wp:effectExtent l="0" t="0" r="0" b="0"/>
                <wp:wrapNone/>
                <wp:docPr id="2045660774" name="Rectángulo 2045660774"/>
                <wp:cNvGraphicFramePr/>
                <a:graphic xmlns:a="http://schemas.openxmlformats.org/drawingml/2006/main">
                  <a:graphicData uri="http://schemas.microsoft.com/office/word/2010/wordprocessingShape">
                    <wps:wsp>
                      <wps:cNvSpPr/>
                      <wps:spPr>
                        <a:xfrm>
                          <a:off x="4405565" y="0"/>
                          <a:ext cx="1880870" cy="7560000"/>
                        </a:xfrm>
                        <a:prstGeom prst="rect">
                          <a:avLst/>
                        </a:prstGeom>
                        <a:solidFill>
                          <a:schemeClr val="dk2"/>
                        </a:solidFill>
                        <a:ln>
                          <a:noFill/>
                        </a:ln>
                      </wps:spPr>
                      <wps:txbx>
                        <w:txbxContent>
                          <w:p w14:paraId="0A37501D" w14:textId="77777777" w:rsidR="002B20BA" w:rsidRDefault="002B20BA">
                            <w:pPr>
                              <w:pStyle w:val="Normal0"/>
                              <w:spacing w:after="0" w:line="240" w:lineRule="auto"/>
                              <w:textDirection w:val="btLr"/>
                            </w:pPr>
                          </w:p>
                          <w:p w14:paraId="5DAB6C7B" w14:textId="77777777" w:rsidR="002B20BA" w:rsidRDefault="002B20BA">
                            <w:pPr>
                              <w:pStyle w:val="Normal0"/>
                              <w:spacing w:line="275" w:lineRule="auto"/>
                              <w:textDirection w:val="btLr"/>
                            </w:pPr>
                          </w:p>
                          <w:p w14:paraId="02EB378F" w14:textId="77777777" w:rsidR="002B20BA" w:rsidRDefault="002B20BA">
                            <w:pPr>
                              <w:pStyle w:val="Normal0"/>
                              <w:spacing w:line="275" w:lineRule="auto"/>
                              <w:textDirection w:val="btLr"/>
                            </w:pPr>
                          </w:p>
                          <w:p w14:paraId="6A05A809" w14:textId="098DEFF8" w:rsidR="002B20BA" w:rsidRDefault="002B20BA">
                            <w:pPr>
                              <w:pStyle w:val="Normal0"/>
                              <w:spacing w:line="275" w:lineRule="auto"/>
                              <w:textDirection w:val="btLr"/>
                            </w:pPr>
                          </w:p>
                          <w:p w14:paraId="5A39BBE3" w14:textId="77777777" w:rsidR="002B20BA" w:rsidRDefault="002B20BA">
                            <w:pPr>
                              <w:pStyle w:val="Normal0"/>
                              <w:spacing w:line="275" w:lineRule="auto"/>
                              <w:textDirection w:val="btLr"/>
                            </w:pPr>
                          </w:p>
                          <w:p w14:paraId="41C8F396" w14:textId="77777777" w:rsidR="002B20BA" w:rsidRDefault="002B20BA">
                            <w:pPr>
                              <w:pStyle w:val="Normal0"/>
                              <w:spacing w:line="275" w:lineRule="auto"/>
                              <w:textDirection w:val="btLr"/>
                            </w:pPr>
                          </w:p>
                          <w:p w14:paraId="72A3D3EC" w14:textId="77777777" w:rsidR="002B20BA" w:rsidRDefault="002B20BA">
                            <w:pPr>
                              <w:pStyle w:val="Normal0"/>
                              <w:spacing w:line="275" w:lineRule="auto"/>
                              <w:textDirection w:val="btLr"/>
                            </w:pPr>
                          </w:p>
                          <w:p w14:paraId="0D0B940D" w14:textId="77777777" w:rsidR="002B20BA" w:rsidRDefault="002B20BA">
                            <w:pPr>
                              <w:pStyle w:val="Normal0"/>
                              <w:spacing w:line="275" w:lineRule="auto"/>
                              <w:textDirection w:val="btLr"/>
                            </w:pPr>
                          </w:p>
                          <w:p w14:paraId="0E27B00A" w14:textId="77777777" w:rsidR="002B20BA" w:rsidRDefault="002B20BA">
                            <w:pPr>
                              <w:pStyle w:val="Normal0"/>
                              <w:spacing w:line="275" w:lineRule="auto"/>
                              <w:textDirection w:val="btLr"/>
                            </w:pPr>
                          </w:p>
                          <w:p w14:paraId="60061E4C" w14:textId="77777777" w:rsidR="002B20BA" w:rsidRDefault="002B20BA">
                            <w:pPr>
                              <w:pStyle w:val="Normal0"/>
                              <w:spacing w:line="275" w:lineRule="auto"/>
                              <w:textDirection w:val="btLr"/>
                            </w:pPr>
                          </w:p>
                          <w:p w14:paraId="44EAFD9C" w14:textId="77777777" w:rsidR="002B20BA" w:rsidRDefault="002B20BA">
                            <w:pPr>
                              <w:pStyle w:val="Normal0"/>
                              <w:spacing w:line="275" w:lineRule="auto"/>
                              <w:textDirection w:val="btLr"/>
                            </w:pPr>
                          </w:p>
                          <w:p w14:paraId="4B94D5A5" w14:textId="77777777" w:rsidR="002B20BA" w:rsidRDefault="002B20BA">
                            <w:pPr>
                              <w:pStyle w:val="Normal0"/>
                              <w:spacing w:line="275" w:lineRule="auto"/>
                              <w:textDirection w:val="btLr"/>
                            </w:pPr>
                          </w:p>
                          <w:p w14:paraId="3DEEC669" w14:textId="77777777" w:rsidR="002B20BA" w:rsidRDefault="002B20BA">
                            <w:pPr>
                              <w:pStyle w:val="Normal0"/>
                              <w:spacing w:line="275" w:lineRule="auto"/>
                              <w:textDirection w:val="btLr"/>
                            </w:pPr>
                          </w:p>
                          <w:p w14:paraId="3656B9AB" w14:textId="77777777" w:rsidR="002B20BA" w:rsidRDefault="002B20BA">
                            <w:pPr>
                              <w:pStyle w:val="Normal0"/>
                              <w:spacing w:line="275" w:lineRule="auto"/>
                              <w:textDirection w:val="btLr"/>
                            </w:pPr>
                          </w:p>
                          <w:p w14:paraId="45FB0818" w14:textId="77777777" w:rsidR="002B20BA" w:rsidRDefault="002B20BA">
                            <w:pPr>
                              <w:pStyle w:val="Normal0"/>
                              <w:spacing w:line="275" w:lineRule="auto"/>
                              <w:textDirection w:val="btLr"/>
                            </w:pPr>
                          </w:p>
                          <w:p w14:paraId="049F31CB" w14:textId="77777777" w:rsidR="002B20BA" w:rsidRDefault="002B20BA">
                            <w:pPr>
                              <w:pStyle w:val="Normal0"/>
                              <w:spacing w:line="275" w:lineRule="auto"/>
                              <w:textDirection w:val="btLr"/>
                            </w:pPr>
                          </w:p>
                          <w:p w14:paraId="53128261" w14:textId="77777777" w:rsidR="002B20BA" w:rsidRDefault="002B20BA">
                            <w:pPr>
                              <w:pStyle w:val="Normal0"/>
                              <w:spacing w:line="275" w:lineRule="auto"/>
                              <w:textDirection w:val="btLr"/>
                            </w:pPr>
                          </w:p>
                          <w:p w14:paraId="62486C05" w14:textId="77777777" w:rsidR="002B20BA" w:rsidRDefault="002B20BA">
                            <w:pPr>
                              <w:pStyle w:val="Normal0"/>
                              <w:spacing w:line="275" w:lineRule="auto"/>
                              <w:textDirection w:val="btLr"/>
                            </w:pPr>
                          </w:p>
                          <w:p w14:paraId="4101652C" w14:textId="77777777" w:rsidR="002B20BA" w:rsidRDefault="002B20BA">
                            <w:pPr>
                              <w:pStyle w:val="Normal0"/>
                              <w:spacing w:line="275" w:lineRule="auto"/>
                              <w:textDirection w:val="btLr"/>
                            </w:pPr>
                          </w:p>
                          <w:p w14:paraId="4B99056E" w14:textId="77777777" w:rsidR="002B20BA" w:rsidRDefault="002B20BA">
                            <w:pPr>
                              <w:pStyle w:val="Normal0"/>
                              <w:spacing w:line="275" w:lineRule="auto"/>
                              <w:textDirection w:val="btLr"/>
                            </w:pPr>
                          </w:p>
                          <w:p w14:paraId="1299C43A" w14:textId="77777777" w:rsidR="002B20BA" w:rsidRDefault="002B20BA">
                            <w:pPr>
                              <w:pStyle w:val="Normal0"/>
                              <w:spacing w:line="275" w:lineRule="auto"/>
                              <w:textDirection w:val="btLr"/>
                            </w:pPr>
                          </w:p>
                          <w:p w14:paraId="4DDBEF00" w14:textId="77777777" w:rsidR="002B20BA" w:rsidRDefault="002B20BA">
                            <w:pPr>
                              <w:pStyle w:val="Normal0"/>
                              <w:spacing w:line="275" w:lineRule="auto"/>
                              <w:textDirection w:val="btLr"/>
                            </w:pPr>
                          </w:p>
                          <w:p w14:paraId="3461D779" w14:textId="77777777" w:rsidR="002B20BA" w:rsidRDefault="002B20BA">
                            <w:pPr>
                              <w:pStyle w:val="Normal0"/>
                              <w:spacing w:line="275" w:lineRule="auto"/>
                              <w:textDirection w:val="btLr"/>
                            </w:pPr>
                          </w:p>
                          <w:p w14:paraId="3CF2D8B6" w14:textId="77777777" w:rsidR="002B20BA" w:rsidRDefault="002B20BA">
                            <w:pPr>
                              <w:pStyle w:val="Normal0"/>
                              <w:spacing w:line="275" w:lineRule="auto"/>
                              <w:textDirection w:val="btLr"/>
                            </w:pPr>
                          </w:p>
                          <w:p w14:paraId="0FB78278" w14:textId="77777777" w:rsidR="002B20BA" w:rsidRDefault="002B20BA">
                            <w:pPr>
                              <w:pStyle w:val="Normal0"/>
                              <w:spacing w:line="275" w:lineRule="auto"/>
                              <w:textDirection w:val="btLr"/>
                            </w:pPr>
                          </w:p>
                          <w:p w14:paraId="1FC39945" w14:textId="77777777" w:rsidR="002B20BA" w:rsidRDefault="002B20BA">
                            <w:pPr>
                              <w:pStyle w:val="Normal0"/>
                              <w:spacing w:line="275" w:lineRule="auto"/>
                              <w:textDirection w:val="btLr"/>
                            </w:pPr>
                          </w:p>
                          <w:p w14:paraId="0562CB0E" w14:textId="77777777" w:rsidR="002B20BA" w:rsidRDefault="002B20BA">
                            <w:pPr>
                              <w:pStyle w:val="Normal0"/>
                              <w:spacing w:line="275" w:lineRule="auto"/>
                              <w:textDirection w:val="btLr"/>
                            </w:pPr>
                          </w:p>
                          <w:p w14:paraId="34CE0A41" w14:textId="77777777" w:rsidR="002B20BA" w:rsidRDefault="002B20BA">
                            <w:pPr>
                              <w:pStyle w:val="Normal0"/>
                              <w:spacing w:line="275" w:lineRule="auto"/>
                              <w:textDirection w:val="btLr"/>
                            </w:pPr>
                          </w:p>
                          <w:p w14:paraId="62EBF3C5" w14:textId="77777777" w:rsidR="002B20BA" w:rsidRDefault="002B20BA">
                            <w:pPr>
                              <w:pStyle w:val="Normal0"/>
                              <w:spacing w:line="275" w:lineRule="auto"/>
                              <w:textDirection w:val="btLr"/>
                            </w:pPr>
                          </w:p>
                        </w:txbxContent>
                      </wps:txbx>
                      <wps:bodyPr spcFirstLastPara="1" wrap="square" lIns="182875" tIns="45700" rIns="182875" bIns="45700" anchor="ctr" anchorCtr="0">
                        <a:noAutofit/>
                      </wps:bodyPr>
                    </wps:wsp>
                  </a:graphicData>
                </a:graphic>
              </wp:anchor>
            </w:drawing>
          </mc:Choice>
          <mc:Fallback>
            <w:pict>
              <v:rect w14:anchorId="637A1D80" id="Rectángulo 2045660774" o:spid="_x0000_s1027" style="position:absolute;margin-left:446.4pt;margin-top:0;width:148.85pt;height:761.05pt;z-index:251659264;visibility:visible;mso-wrap-style:square;mso-wrap-distance-left:9pt;mso-wrap-distance-top:0;mso-wrap-distance-right:9pt;mso-wrap-distance-bottom:0;mso-position-horizontal:absolute;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" fillcolor="#44546a [3202]" stroked="f">
                <v:textbox inset="5.07986mm,1.2694mm,5.07986mm,1.2694mm">
                  <w:txbxContent>
                    <w:p w14:paraId="0A37501D" w14:textId="77777777" w:rsidR="002B20BA" w:rsidRDefault="002B20BA">
                      <w:pPr>
                        <w:pStyle w:val="Normal0"/>
                        <w:spacing w:after="0" w:line="240" w:lineRule="auto"/>
                        <w:textDirection w:val="btLr"/>
                      </w:pPr>
                    </w:p>
                    <w:p w14:paraId="5DAB6C7B" w14:textId="77777777" w:rsidR="002B20BA" w:rsidRDefault="002B20BA">
                      <w:pPr>
                        <w:pStyle w:val="Normal0"/>
                        <w:spacing w:line="275" w:lineRule="auto"/>
                        <w:textDirection w:val="btLr"/>
                      </w:pPr>
                    </w:p>
                    <w:p w14:paraId="02EB378F" w14:textId="77777777" w:rsidR="002B20BA" w:rsidRDefault="002B20BA">
                      <w:pPr>
                        <w:pStyle w:val="Normal0"/>
                        <w:spacing w:line="275" w:lineRule="auto"/>
                        <w:textDirection w:val="btLr"/>
                      </w:pPr>
                    </w:p>
                    <w:p w14:paraId="6A05A809" w14:textId="098DEFF8" w:rsidR="002B20BA" w:rsidRDefault="002B20BA">
                      <w:pPr>
                        <w:pStyle w:val="Normal0"/>
                        <w:spacing w:line="275" w:lineRule="auto"/>
                        <w:textDirection w:val="btLr"/>
                      </w:pPr>
                    </w:p>
                    <w:p w14:paraId="5A39BBE3" w14:textId="77777777" w:rsidR="002B20BA" w:rsidRDefault="002B20BA">
                      <w:pPr>
                        <w:pStyle w:val="Normal0"/>
                        <w:spacing w:line="275" w:lineRule="auto"/>
                        <w:textDirection w:val="btLr"/>
                      </w:pPr>
                    </w:p>
                    <w:p w14:paraId="41C8F396" w14:textId="77777777" w:rsidR="002B20BA" w:rsidRDefault="002B20BA">
                      <w:pPr>
                        <w:pStyle w:val="Normal0"/>
                        <w:spacing w:line="275" w:lineRule="auto"/>
                        <w:textDirection w:val="btLr"/>
                      </w:pPr>
                    </w:p>
                    <w:p w14:paraId="72A3D3EC" w14:textId="77777777" w:rsidR="002B20BA" w:rsidRDefault="002B20BA">
                      <w:pPr>
                        <w:pStyle w:val="Normal0"/>
                        <w:spacing w:line="275" w:lineRule="auto"/>
                        <w:textDirection w:val="btLr"/>
                      </w:pPr>
                    </w:p>
                    <w:p w14:paraId="0D0B940D" w14:textId="77777777" w:rsidR="002B20BA" w:rsidRDefault="002B20BA">
                      <w:pPr>
                        <w:pStyle w:val="Normal0"/>
                        <w:spacing w:line="275" w:lineRule="auto"/>
                        <w:textDirection w:val="btLr"/>
                      </w:pPr>
                    </w:p>
                    <w:p w14:paraId="0E27B00A" w14:textId="77777777" w:rsidR="002B20BA" w:rsidRDefault="002B20BA">
                      <w:pPr>
                        <w:pStyle w:val="Normal0"/>
                        <w:spacing w:line="275" w:lineRule="auto"/>
                        <w:textDirection w:val="btLr"/>
                      </w:pPr>
                    </w:p>
                    <w:p w14:paraId="60061E4C" w14:textId="77777777" w:rsidR="002B20BA" w:rsidRDefault="002B20BA">
                      <w:pPr>
                        <w:pStyle w:val="Normal0"/>
                        <w:spacing w:line="275" w:lineRule="auto"/>
                        <w:textDirection w:val="btLr"/>
                      </w:pPr>
                    </w:p>
                    <w:p w14:paraId="44EAFD9C" w14:textId="77777777" w:rsidR="002B20BA" w:rsidRDefault="002B20BA">
                      <w:pPr>
                        <w:pStyle w:val="Normal0"/>
                        <w:spacing w:line="275" w:lineRule="auto"/>
                        <w:textDirection w:val="btLr"/>
                      </w:pPr>
                    </w:p>
                    <w:p w14:paraId="4B94D5A5" w14:textId="77777777" w:rsidR="002B20BA" w:rsidRDefault="002B20BA">
                      <w:pPr>
                        <w:pStyle w:val="Normal0"/>
                        <w:spacing w:line="275" w:lineRule="auto"/>
                        <w:textDirection w:val="btLr"/>
                      </w:pPr>
                    </w:p>
                    <w:p w14:paraId="3DEEC669" w14:textId="77777777" w:rsidR="002B20BA" w:rsidRDefault="002B20BA">
                      <w:pPr>
                        <w:pStyle w:val="Normal0"/>
                        <w:spacing w:line="275" w:lineRule="auto"/>
                        <w:textDirection w:val="btLr"/>
                      </w:pPr>
                    </w:p>
                    <w:p w14:paraId="3656B9AB" w14:textId="77777777" w:rsidR="002B20BA" w:rsidRDefault="002B20BA">
                      <w:pPr>
                        <w:pStyle w:val="Normal0"/>
                        <w:spacing w:line="275" w:lineRule="auto"/>
                        <w:textDirection w:val="btLr"/>
                      </w:pPr>
                    </w:p>
                    <w:p w14:paraId="45FB0818" w14:textId="77777777" w:rsidR="002B20BA" w:rsidRDefault="002B20BA">
                      <w:pPr>
                        <w:pStyle w:val="Normal0"/>
                        <w:spacing w:line="275" w:lineRule="auto"/>
                        <w:textDirection w:val="btLr"/>
                      </w:pPr>
                    </w:p>
                    <w:p w14:paraId="049F31CB" w14:textId="77777777" w:rsidR="002B20BA" w:rsidRDefault="002B20BA">
                      <w:pPr>
                        <w:pStyle w:val="Normal0"/>
                        <w:spacing w:line="275" w:lineRule="auto"/>
                        <w:textDirection w:val="btLr"/>
                      </w:pPr>
                    </w:p>
                    <w:p w14:paraId="53128261" w14:textId="77777777" w:rsidR="002B20BA" w:rsidRDefault="002B20BA">
                      <w:pPr>
                        <w:pStyle w:val="Normal0"/>
                        <w:spacing w:line="275" w:lineRule="auto"/>
                        <w:textDirection w:val="btLr"/>
                      </w:pPr>
                    </w:p>
                    <w:p w14:paraId="62486C05" w14:textId="77777777" w:rsidR="002B20BA" w:rsidRDefault="002B20BA">
                      <w:pPr>
                        <w:pStyle w:val="Normal0"/>
                        <w:spacing w:line="275" w:lineRule="auto"/>
                        <w:textDirection w:val="btLr"/>
                      </w:pPr>
                    </w:p>
                    <w:p w14:paraId="4101652C" w14:textId="77777777" w:rsidR="002B20BA" w:rsidRDefault="002B20BA">
                      <w:pPr>
                        <w:pStyle w:val="Normal0"/>
                        <w:spacing w:line="275" w:lineRule="auto"/>
                        <w:textDirection w:val="btLr"/>
                      </w:pPr>
                    </w:p>
                    <w:p w14:paraId="4B99056E" w14:textId="77777777" w:rsidR="002B20BA" w:rsidRDefault="002B20BA">
                      <w:pPr>
                        <w:pStyle w:val="Normal0"/>
                        <w:spacing w:line="275" w:lineRule="auto"/>
                        <w:textDirection w:val="btLr"/>
                      </w:pPr>
                    </w:p>
                    <w:p w14:paraId="1299C43A" w14:textId="77777777" w:rsidR="002B20BA" w:rsidRDefault="002B20BA">
                      <w:pPr>
                        <w:pStyle w:val="Normal0"/>
                        <w:spacing w:line="275" w:lineRule="auto"/>
                        <w:textDirection w:val="btLr"/>
                      </w:pPr>
                    </w:p>
                    <w:p w14:paraId="4DDBEF00" w14:textId="77777777" w:rsidR="002B20BA" w:rsidRDefault="002B20BA">
                      <w:pPr>
                        <w:pStyle w:val="Normal0"/>
                        <w:spacing w:line="275" w:lineRule="auto"/>
                        <w:textDirection w:val="btLr"/>
                      </w:pPr>
                    </w:p>
                    <w:p w14:paraId="3461D779" w14:textId="77777777" w:rsidR="002B20BA" w:rsidRDefault="002B20BA">
                      <w:pPr>
                        <w:pStyle w:val="Normal0"/>
                        <w:spacing w:line="275" w:lineRule="auto"/>
                        <w:textDirection w:val="btLr"/>
                      </w:pPr>
                    </w:p>
                    <w:p w14:paraId="3CF2D8B6" w14:textId="77777777" w:rsidR="002B20BA" w:rsidRDefault="002B20BA">
                      <w:pPr>
                        <w:pStyle w:val="Normal0"/>
                        <w:spacing w:line="275" w:lineRule="auto"/>
                        <w:textDirection w:val="btLr"/>
                      </w:pPr>
                    </w:p>
                    <w:p w14:paraId="0FB78278" w14:textId="77777777" w:rsidR="002B20BA" w:rsidRDefault="002B20BA">
                      <w:pPr>
                        <w:pStyle w:val="Normal0"/>
                        <w:spacing w:line="275" w:lineRule="auto"/>
                        <w:textDirection w:val="btLr"/>
                      </w:pPr>
                    </w:p>
                    <w:p w14:paraId="1FC39945" w14:textId="77777777" w:rsidR="002B20BA" w:rsidRDefault="002B20BA">
                      <w:pPr>
                        <w:pStyle w:val="Normal0"/>
                        <w:spacing w:line="275" w:lineRule="auto"/>
                        <w:textDirection w:val="btLr"/>
                      </w:pPr>
                    </w:p>
                    <w:p w14:paraId="0562CB0E" w14:textId="77777777" w:rsidR="002B20BA" w:rsidRDefault="002B20BA">
                      <w:pPr>
                        <w:pStyle w:val="Normal0"/>
                        <w:spacing w:line="275" w:lineRule="auto"/>
                        <w:textDirection w:val="btLr"/>
                      </w:pPr>
                    </w:p>
                    <w:p w14:paraId="34CE0A41" w14:textId="77777777" w:rsidR="002B20BA" w:rsidRDefault="002B20BA">
                      <w:pPr>
                        <w:pStyle w:val="Normal0"/>
                        <w:spacing w:line="275" w:lineRule="auto"/>
                        <w:textDirection w:val="btLr"/>
                      </w:pPr>
                    </w:p>
                    <w:p w14:paraId="62EBF3C5" w14:textId="77777777" w:rsidR="002B20BA" w:rsidRDefault="002B20BA">
                      <w:pPr>
                        <w:pStyle w:val="Normal0"/>
                        <w:spacing w:line="275" w:lineRule="auto"/>
                        <w:textDirection w:val="btLr"/>
                      </w:pPr>
                    </w:p>
                  </w:txbxContent>
                </v:textbox>
                <w10:wrap anchorx="page" anchory="page"/>
              </v:rect>
            </w:pict>
          </mc:Fallback>
        </mc:AlternateContent>
      </w:r>
    </w:p>
    <w:p w14:paraId="00000002" w14:textId="77777777" w:rsidR="002B20BA" w:rsidRDefault="002B20BA">
      <w:pPr>
        <w:pStyle w:val="Normal0"/>
      </w:pPr>
    </w:p>
    <w:p w14:paraId="7EEE3981" w14:textId="43F47223" w:rsidR="004C0752" w:rsidRPr="004C0752" w:rsidRDefault="004C13C5" w:rsidP="004C0752">
      <w:pPr>
        <w:pStyle w:val="Normal0"/>
      </w:pPr>
      <w:r>
        <w:br w:type="page"/>
      </w:r>
      <w:r w:rsidR="004C0752">
        <w:rPr>
          <w:b/>
          <w:sz w:val="28"/>
          <w:szCs w:val="28"/>
        </w:rPr>
        <w:lastRenderedPageBreak/>
        <w:t xml:space="preserve">Proyectos </w:t>
      </w:r>
      <w:r w:rsidR="004C0752">
        <w:rPr>
          <w:b/>
          <w:sz w:val="28"/>
          <w:szCs w:val="28"/>
        </w:rPr>
        <w:t>evaluados</w:t>
      </w:r>
    </w:p>
    <w:p w14:paraId="00000368" w14:textId="034499F4" w:rsidR="002B20BA" w:rsidRPr="004C0752" w:rsidRDefault="004C13C5">
      <w:pPr>
        <w:pStyle w:val="Normal0"/>
      </w:pPr>
      <w:r>
        <w:rPr>
          <w:sz w:val="24"/>
          <w:szCs w:val="24"/>
        </w:rPr>
        <w:t>En el 2024 se revisaron los siguientes protocolos correspondientes a proyectos evaluados (en orden de evaluación):</w:t>
      </w:r>
    </w:p>
    <w:tbl>
      <w:tblPr>
        <w:tblStyle w:val="a3"/>
        <w:tblW w:w="9585"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095"/>
        <w:gridCol w:w="6855"/>
        <w:gridCol w:w="1635"/>
      </w:tblGrid>
      <w:tr w:rsidR="002B20BA" w14:paraId="1F79314A" w14:textId="77777777" w:rsidTr="002B20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5" w:type="dxa"/>
          </w:tcPr>
          <w:p w14:paraId="00000369" w14:textId="77777777" w:rsidR="002B20BA" w:rsidRDefault="004C13C5">
            <w:pPr>
              <w:pStyle w:val="Normal0"/>
              <w:tabs>
                <w:tab w:val="left" w:pos="2429"/>
              </w:tabs>
              <w:jc w:val="both"/>
              <w:rPr>
                <w:sz w:val="24"/>
                <w:szCs w:val="24"/>
              </w:rPr>
            </w:pPr>
            <w:r>
              <w:rPr>
                <w:sz w:val="24"/>
                <w:szCs w:val="24"/>
              </w:rPr>
              <w:t>Código</w:t>
            </w:r>
          </w:p>
        </w:tc>
        <w:tc>
          <w:tcPr>
            <w:tcW w:w="6855" w:type="dxa"/>
            <w:tcBorders>
              <w:bottom w:val="nil"/>
            </w:tcBorders>
          </w:tcPr>
          <w:p w14:paraId="0000036A" w14:textId="77777777" w:rsidR="002B20BA" w:rsidRDefault="004C13C5">
            <w:pPr>
              <w:pStyle w:val="Normal0"/>
              <w:tabs>
                <w:tab w:val="left" w:pos="2429"/>
              </w:tabs>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Título del Proyecto</w:t>
            </w:r>
          </w:p>
        </w:tc>
        <w:tc>
          <w:tcPr>
            <w:tcW w:w="1635" w:type="dxa"/>
            <w:tcBorders>
              <w:bottom w:val="single" w:sz="5" w:space="0" w:color="4472C4"/>
            </w:tcBorders>
          </w:tcPr>
          <w:p w14:paraId="0000036B" w14:textId="77777777" w:rsidR="002B20BA" w:rsidRDefault="002B20BA">
            <w:pPr>
              <w:pStyle w:val="Normal0"/>
              <w:tabs>
                <w:tab w:val="left" w:pos="2429"/>
              </w:tabs>
              <w:jc w:val="both"/>
              <w:cnfStyle w:val="100000000000" w:firstRow="1" w:lastRow="0" w:firstColumn="0" w:lastColumn="0" w:oddVBand="0" w:evenVBand="0" w:oddHBand="0" w:evenHBand="0" w:firstRowFirstColumn="0" w:firstRowLastColumn="0" w:lastRowFirstColumn="0" w:lastRowLastColumn="0"/>
              <w:rPr>
                <w:sz w:val="24"/>
                <w:szCs w:val="24"/>
              </w:rPr>
            </w:pPr>
          </w:p>
        </w:tc>
      </w:tr>
      <w:tr w:rsidR="002B20BA" w14:paraId="1A3F98A5"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6C" w14:textId="77777777" w:rsidR="002B20BA" w:rsidRDefault="004C13C5">
            <w:pPr>
              <w:pStyle w:val="Normal0"/>
              <w:tabs>
                <w:tab w:val="left" w:pos="2429"/>
              </w:tabs>
              <w:jc w:val="both"/>
              <w:rPr>
                <w:sz w:val="24"/>
                <w:szCs w:val="24"/>
              </w:rPr>
            </w:pPr>
            <w:r>
              <w:rPr>
                <w:sz w:val="24"/>
                <w:szCs w:val="24"/>
              </w:rPr>
              <w:t>01-2024</w:t>
            </w:r>
          </w:p>
        </w:tc>
        <w:tc>
          <w:tcPr>
            <w:tcW w:w="6855" w:type="dxa"/>
            <w:tcBorders>
              <w:left w:val="nil"/>
              <w:right w:val="single" w:sz="5" w:space="0" w:color="4472C4"/>
            </w:tcBorders>
          </w:tcPr>
          <w:p w14:paraId="0000036D"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Implementación de un modelo de gestión de inventario estocástico en dos etapas en laboratorio clínico, hospital Claudio Vicuña.</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bottom"/>
          </w:tcPr>
          <w:p w14:paraId="0000036E"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 xml:space="preserve">CONSTANCIA </w:t>
            </w:r>
            <w:proofErr w:type="spellStart"/>
            <w:r>
              <w:rPr>
                <w:highlight w:val="white"/>
              </w:rPr>
              <w:t>N°</w:t>
            </w:r>
            <w:proofErr w:type="spellEnd"/>
          </w:p>
          <w:p w14:paraId="0000036F"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white"/>
              </w:rPr>
            </w:pPr>
            <w:r>
              <w:rPr>
                <w:highlight w:val="white"/>
              </w:rPr>
              <w:t>CG-05-2024 (02-04-2024)</w:t>
            </w:r>
          </w:p>
        </w:tc>
      </w:tr>
      <w:tr w:rsidR="002B20BA" w14:paraId="24856C8C"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70" w14:textId="77777777" w:rsidR="002B20BA" w:rsidRDefault="004C13C5">
            <w:pPr>
              <w:pStyle w:val="Normal0"/>
              <w:tabs>
                <w:tab w:val="left" w:pos="2429"/>
              </w:tabs>
              <w:jc w:val="both"/>
              <w:rPr>
                <w:sz w:val="24"/>
                <w:szCs w:val="24"/>
              </w:rPr>
            </w:pPr>
            <w:r>
              <w:rPr>
                <w:sz w:val="24"/>
                <w:szCs w:val="24"/>
              </w:rPr>
              <w:t>02-2024</w:t>
            </w:r>
          </w:p>
        </w:tc>
        <w:tc>
          <w:tcPr>
            <w:tcW w:w="6855" w:type="dxa"/>
            <w:tcBorders>
              <w:left w:val="nil"/>
              <w:right w:val="single" w:sz="5" w:space="0" w:color="4472C4"/>
            </w:tcBorders>
            <w:shd w:val="clear" w:color="auto" w:fill="FFFFFF"/>
          </w:tcPr>
          <w:p w14:paraId="00000371"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Evaluación del uso de metilfenidato y bebidas energéticas como potenciador cognitivo en estudiantes de la Universidad de Valparaíso.</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bottom"/>
          </w:tcPr>
          <w:p w14:paraId="00000372"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 xml:space="preserve">ACTA </w:t>
            </w:r>
            <w:proofErr w:type="spellStart"/>
            <w:r>
              <w:rPr>
                <w:highlight w:val="white"/>
              </w:rPr>
              <w:t>N°</w:t>
            </w:r>
            <w:proofErr w:type="spellEnd"/>
            <w:r>
              <w:rPr>
                <w:highlight w:val="white"/>
              </w:rPr>
              <w:t xml:space="preserve"> </w:t>
            </w:r>
          </w:p>
          <w:p w14:paraId="00000373"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white"/>
              </w:rPr>
            </w:pPr>
            <w:r>
              <w:rPr>
                <w:highlight w:val="white"/>
              </w:rPr>
              <w:t>08-2024 (15-07-2024)</w:t>
            </w:r>
          </w:p>
        </w:tc>
      </w:tr>
      <w:tr w:rsidR="002B20BA" w14:paraId="41761B6A"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74" w14:textId="77777777" w:rsidR="002B20BA" w:rsidRDefault="004C13C5">
            <w:pPr>
              <w:pStyle w:val="Normal0"/>
              <w:tabs>
                <w:tab w:val="left" w:pos="2429"/>
              </w:tabs>
              <w:jc w:val="both"/>
              <w:rPr>
                <w:color w:val="4472C4"/>
                <w:sz w:val="24"/>
                <w:szCs w:val="24"/>
              </w:rPr>
            </w:pPr>
            <w:r>
              <w:rPr>
                <w:sz w:val="24"/>
                <w:szCs w:val="24"/>
              </w:rPr>
              <w:t>03-2024</w:t>
            </w:r>
          </w:p>
        </w:tc>
        <w:tc>
          <w:tcPr>
            <w:tcW w:w="6855" w:type="dxa"/>
            <w:tcBorders>
              <w:left w:val="nil"/>
              <w:right w:val="single" w:sz="5" w:space="0" w:color="4472C4"/>
            </w:tcBorders>
          </w:tcPr>
          <w:p w14:paraId="00000375"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Evaluación del uso de nuevos hipoglicemiantes orales: </w:t>
            </w:r>
            <w:proofErr w:type="spellStart"/>
            <w:r>
              <w:rPr>
                <w:sz w:val="24"/>
                <w:szCs w:val="24"/>
              </w:rPr>
              <w:t>vildagliptina</w:t>
            </w:r>
            <w:proofErr w:type="spellEnd"/>
            <w:r>
              <w:rPr>
                <w:sz w:val="24"/>
                <w:szCs w:val="24"/>
              </w:rPr>
              <w:t xml:space="preserve"> y </w:t>
            </w:r>
            <w:proofErr w:type="spellStart"/>
            <w:r>
              <w:rPr>
                <w:sz w:val="24"/>
                <w:szCs w:val="24"/>
              </w:rPr>
              <w:t>empagliflozina</w:t>
            </w:r>
            <w:proofErr w:type="spellEnd"/>
            <w:r>
              <w:rPr>
                <w:sz w:val="24"/>
                <w:szCs w:val="24"/>
              </w:rPr>
              <w:t xml:space="preserve"> en pacientes ambulatorios del hospital San José de Casablanca.</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76"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 xml:space="preserve">ACTA </w:t>
            </w:r>
            <w:proofErr w:type="spellStart"/>
            <w:r>
              <w:rPr>
                <w:highlight w:val="white"/>
              </w:rPr>
              <w:t>N°</w:t>
            </w:r>
            <w:proofErr w:type="spellEnd"/>
          </w:p>
          <w:p w14:paraId="00000377"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white"/>
              </w:rPr>
            </w:pPr>
            <w:r>
              <w:rPr>
                <w:highlight w:val="white"/>
              </w:rPr>
              <w:t>06 -2024 (27-05-2024)</w:t>
            </w:r>
          </w:p>
        </w:tc>
      </w:tr>
      <w:tr w:rsidR="002B20BA" w14:paraId="342E1E7F"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78" w14:textId="77777777" w:rsidR="002B20BA" w:rsidRDefault="004C13C5">
            <w:pPr>
              <w:pStyle w:val="Normal0"/>
              <w:tabs>
                <w:tab w:val="left" w:pos="2429"/>
              </w:tabs>
              <w:jc w:val="both"/>
              <w:rPr>
                <w:color w:val="4472C4"/>
                <w:sz w:val="24"/>
                <w:szCs w:val="24"/>
              </w:rPr>
            </w:pPr>
            <w:r>
              <w:rPr>
                <w:sz w:val="24"/>
                <w:szCs w:val="24"/>
              </w:rPr>
              <w:t>04-2024</w:t>
            </w:r>
          </w:p>
        </w:tc>
        <w:tc>
          <w:tcPr>
            <w:tcW w:w="6855" w:type="dxa"/>
            <w:tcBorders>
              <w:left w:val="nil"/>
              <w:right w:val="single" w:sz="5" w:space="0" w:color="4472C4"/>
            </w:tcBorders>
          </w:tcPr>
          <w:p w14:paraId="00000379"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Propuesta de implementación de casino escuela en servicio de alimentación de playa ancha perteneciente a la universidad de Valparaíso para la escuela de nutrición y dietética de la misma entidad.</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7A"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pPr>
            <w:hyperlink r:id="rId11">
              <w:r>
                <w:rPr>
                  <w:highlight w:val="white"/>
                </w:rPr>
                <w:t xml:space="preserve">ACTA </w:t>
              </w:r>
              <w:proofErr w:type="spellStart"/>
              <w:r>
                <w:rPr>
                  <w:highlight w:val="white"/>
                </w:rPr>
                <w:t>N°</w:t>
              </w:r>
              <w:proofErr w:type="spellEnd"/>
              <w:r>
                <w:rPr>
                  <w:highlight w:val="white"/>
                </w:rPr>
                <w:t xml:space="preserve"> </w:t>
              </w:r>
            </w:hyperlink>
          </w:p>
          <w:p w14:paraId="0000037B"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white"/>
              </w:rPr>
            </w:pPr>
            <w:hyperlink r:id="rId12">
              <w:r>
                <w:rPr>
                  <w:highlight w:val="white"/>
                </w:rPr>
                <w:t>02-2024 (22-04-2024)</w:t>
              </w:r>
            </w:hyperlink>
          </w:p>
        </w:tc>
      </w:tr>
      <w:tr w:rsidR="002B20BA" w14:paraId="3D1184F2"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7C" w14:textId="77777777" w:rsidR="002B20BA" w:rsidRDefault="004C13C5">
            <w:pPr>
              <w:pStyle w:val="Normal0"/>
              <w:tabs>
                <w:tab w:val="left" w:pos="2429"/>
              </w:tabs>
              <w:jc w:val="both"/>
              <w:rPr>
                <w:color w:val="4472C4"/>
                <w:sz w:val="24"/>
                <w:szCs w:val="24"/>
              </w:rPr>
            </w:pPr>
            <w:r>
              <w:rPr>
                <w:sz w:val="24"/>
                <w:szCs w:val="24"/>
              </w:rPr>
              <w:t>05-2024</w:t>
            </w:r>
          </w:p>
        </w:tc>
        <w:tc>
          <w:tcPr>
            <w:tcW w:w="6855" w:type="dxa"/>
            <w:tcBorders>
              <w:left w:val="nil"/>
              <w:right w:val="single" w:sz="5" w:space="0" w:color="4472C4"/>
            </w:tcBorders>
          </w:tcPr>
          <w:p w14:paraId="0000037D"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Factores sociodemográficos y clínicos post parto que influyen en la duración de la lactancia materna exclusiva en lactantes menores de seis meses nacidos en la región de Valparaíso, Chile.</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7E"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 xml:space="preserve">ACTA </w:t>
            </w:r>
            <w:proofErr w:type="spellStart"/>
            <w:r>
              <w:rPr>
                <w:highlight w:val="white"/>
              </w:rPr>
              <w:t>Nº</w:t>
            </w:r>
            <w:proofErr w:type="spellEnd"/>
            <w:r>
              <w:rPr>
                <w:highlight w:val="white"/>
              </w:rPr>
              <w:t xml:space="preserve"> </w:t>
            </w:r>
          </w:p>
          <w:p w14:paraId="0000037F"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white"/>
              </w:rPr>
            </w:pPr>
            <w:r>
              <w:rPr>
                <w:highlight w:val="white"/>
              </w:rPr>
              <w:t>09-2024 (25-07-2024)</w:t>
            </w:r>
          </w:p>
        </w:tc>
      </w:tr>
      <w:tr w:rsidR="002B20BA" w14:paraId="7413BD6B" w14:textId="77777777" w:rsidTr="002B20BA">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80" w14:textId="77777777" w:rsidR="002B20BA" w:rsidRDefault="004C13C5">
            <w:pPr>
              <w:pStyle w:val="Normal0"/>
              <w:tabs>
                <w:tab w:val="left" w:pos="2429"/>
              </w:tabs>
              <w:jc w:val="both"/>
              <w:rPr>
                <w:color w:val="E7E6E6"/>
                <w:sz w:val="24"/>
                <w:szCs w:val="24"/>
              </w:rPr>
            </w:pPr>
            <w:r>
              <w:rPr>
                <w:color w:val="E7E6E6"/>
                <w:sz w:val="24"/>
                <w:szCs w:val="24"/>
              </w:rPr>
              <w:t>06-2024</w:t>
            </w:r>
          </w:p>
        </w:tc>
        <w:tc>
          <w:tcPr>
            <w:tcW w:w="6855" w:type="dxa"/>
            <w:tcBorders>
              <w:left w:val="nil"/>
              <w:right w:val="single" w:sz="5" w:space="0" w:color="4472C4"/>
            </w:tcBorders>
            <w:shd w:val="clear" w:color="auto" w:fill="C00000"/>
          </w:tcPr>
          <w:p w14:paraId="00000381"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color w:val="E7E6E6"/>
                <w:sz w:val="24"/>
                <w:szCs w:val="24"/>
              </w:rPr>
            </w:pPr>
            <w:r>
              <w:rPr>
                <w:color w:val="E7E6E6"/>
                <w:sz w:val="24"/>
                <w:szCs w:val="24"/>
              </w:rPr>
              <w:t xml:space="preserve">Propuesta de una estrategia para mejorar el análisis citológico de muestras de fluidos corporales de cavidades serosas y líquido </w:t>
            </w:r>
            <w:proofErr w:type="spellStart"/>
            <w:r>
              <w:rPr>
                <w:color w:val="E7E6E6"/>
                <w:sz w:val="24"/>
                <w:szCs w:val="24"/>
              </w:rPr>
              <w:t>efalorraquídeo</w:t>
            </w:r>
            <w:proofErr w:type="spellEnd"/>
            <w:r>
              <w:rPr>
                <w:color w:val="E7E6E6"/>
                <w:sz w:val="24"/>
                <w:szCs w:val="24"/>
              </w:rPr>
              <w:t xml:space="preserve"> en el Hospital El Carmen Dr. Luis Valentín Ferrada.</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82"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white"/>
              </w:rPr>
            </w:pPr>
            <w:r>
              <w:rPr>
                <w:highlight w:val="white"/>
              </w:rPr>
              <w:t>RETIRADO (17-05-2024)</w:t>
            </w:r>
          </w:p>
        </w:tc>
      </w:tr>
      <w:tr w:rsidR="002B20BA" w14:paraId="3FE7656F"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83" w14:textId="77777777" w:rsidR="002B20BA" w:rsidRDefault="004C13C5">
            <w:pPr>
              <w:pStyle w:val="Normal0"/>
              <w:tabs>
                <w:tab w:val="left" w:pos="2429"/>
              </w:tabs>
              <w:jc w:val="both"/>
              <w:rPr>
                <w:color w:val="4472C4"/>
                <w:sz w:val="24"/>
                <w:szCs w:val="24"/>
              </w:rPr>
            </w:pPr>
            <w:r>
              <w:rPr>
                <w:sz w:val="24"/>
                <w:szCs w:val="24"/>
              </w:rPr>
              <w:t>07-2024</w:t>
            </w:r>
          </w:p>
        </w:tc>
        <w:tc>
          <w:tcPr>
            <w:tcW w:w="6855" w:type="dxa"/>
            <w:tcBorders>
              <w:left w:val="nil"/>
              <w:right w:val="single" w:sz="5" w:space="0" w:color="4472C4"/>
            </w:tcBorders>
          </w:tcPr>
          <w:p w14:paraId="00000384"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Verificación Analítica del Desempeño de Sistemas Comerciales para el Diagnóstico de Paneles Virales Posterior a su Caducidad.</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85"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 xml:space="preserve">ACTA </w:t>
            </w:r>
            <w:proofErr w:type="spellStart"/>
            <w:r>
              <w:rPr>
                <w:highlight w:val="white"/>
              </w:rPr>
              <w:t>N°</w:t>
            </w:r>
            <w:proofErr w:type="spellEnd"/>
            <w:r>
              <w:rPr>
                <w:highlight w:val="white"/>
              </w:rPr>
              <w:t xml:space="preserve"> </w:t>
            </w:r>
          </w:p>
          <w:p w14:paraId="00000386"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03-2024</w:t>
            </w:r>
          </w:p>
          <w:p w14:paraId="00000387"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(14-05-2024)</w:t>
            </w:r>
          </w:p>
        </w:tc>
      </w:tr>
      <w:tr w:rsidR="002B20BA" w14:paraId="71ABB5A5" w14:textId="77777777" w:rsidTr="002B20BA">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88" w14:textId="77777777" w:rsidR="002B20BA" w:rsidRDefault="004C13C5">
            <w:pPr>
              <w:pStyle w:val="Normal0"/>
              <w:tabs>
                <w:tab w:val="left" w:pos="2429"/>
              </w:tabs>
              <w:jc w:val="both"/>
              <w:rPr>
                <w:color w:val="E7E6E6"/>
                <w:sz w:val="24"/>
                <w:szCs w:val="24"/>
              </w:rPr>
            </w:pPr>
            <w:r>
              <w:rPr>
                <w:color w:val="E7E6E6"/>
                <w:sz w:val="24"/>
                <w:szCs w:val="24"/>
              </w:rPr>
              <w:t>08-2024</w:t>
            </w:r>
          </w:p>
        </w:tc>
        <w:tc>
          <w:tcPr>
            <w:tcW w:w="6855" w:type="dxa"/>
            <w:tcBorders>
              <w:left w:val="nil"/>
              <w:right w:val="single" w:sz="5" w:space="0" w:color="4472C4"/>
            </w:tcBorders>
            <w:shd w:val="clear" w:color="auto" w:fill="C00000"/>
          </w:tcPr>
          <w:p w14:paraId="00000389"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color w:val="E7E6E6"/>
                <w:sz w:val="24"/>
                <w:szCs w:val="24"/>
              </w:rPr>
            </w:pPr>
            <w:r>
              <w:rPr>
                <w:color w:val="E7E6E6"/>
                <w:sz w:val="24"/>
                <w:szCs w:val="24"/>
              </w:rPr>
              <w:t xml:space="preserve">Estandarización de condiciones </w:t>
            </w:r>
            <w:proofErr w:type="gramStart"/>
            <w:r>
              <w:rPr>
                <w:color w:val="E7E6E6"/>
                <w:sz w:val="24"/>
                <w:szCs w:val="24"/>
              </w:rPr>
              <w:t>pre analíticas</w:t>
            </w:r>
            <w:proofErr w:type="gramEnd"/>
            <w:r>
              <w:rPr>
                <w:color w:val="E7E6E6"/>
                <w:sz w:val="24"/>
                <w:szCs w:val="24"/>
              </w:rPr>
              <w:t xml:space="preserve"> de prestaciones realizadas en laboratorio clínico del Instituto Nacional del Cáncer.</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8A"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white"/>
              </w:rPr>
            </w:pPr>
            <w:r>
              <w:rPr>
                <w:highlight w:val="white"/>
              </w:rPr>
              <w:t>RETIRADO (28-05-2024)</w:t>
            </w:r>
          </w:p>
        </w:tc>
      </w:tr>
      <w:tr w:rsidR="002B20BA" w14:paraId="1983124E"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8B" w14:textId="77777777" w:rsidR="002B20BA" w:rsidRDefault="004C13C5">
            <w:pPr>
              <w:pStyle w:val="Normal0"/>
              <w:tabs>
                <w:tab w:val="left" w:pos="2429"/>
              </w:tabs>
              <w:jc w:val="both"/>
              <w:rPr>
                <w:sz w:val="24"/>
                <w:szCs w:val="24"/>
              </w:rPr>
            </w:pPr>
            <w:r>
              <w:rPr>
                <w:sz w:val="24"/>
                <w:szCs w:val="24"/>
              </w:rPr>
              <w:t>09-2024</w:t>
            </w:r>
          </w:p>
        </w:tc>
        <w:tc>
          <w:tcPr>
            <w:tcW w:w="6855" w:type="dxa"/>
            <w:tcBorders>
              <w:left w:val="nil"/>
              <w:right w:val="single" w:sz="5" w:space="0" w:color="4472C4"/>
            </w:tcBorders>
          </w:tcPr>
          <w:p w14:paraId="0000038C"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Desarrollo de un </w:t>
            </w:r>
            <w:proofErr w:type="spellStart"/>
            <w:r>
              <w:rPr>
                <w:sz w:val="24"/>
                <w:szCs w:val="24"/>
              </w:rPr>
              <w:t>dashboard</w:t>
            </w:r>
            <w:proofErr w:type="spellEnd"/>
            <w:r>
              <w:rPr>
                <w:sz w:val="24"/>
                <w:szCs w:val="24"/>
              </w:rPr>
              <w:t xml:space="preserve"> para el laboratorio clínico de la corporación municipal de Viña del Mar como primera etapa para las decisiones basadas en datos.</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8D"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 xml:space="preserve">CONSTANCIA </w:t>
            </w:r>
            <w:proofErr w:type="spellStart"/>
            <w:r>
              <w:rPr>
                <w:highlight w:val="white"/>
              </w:rPr>
              <w:t>N°</w:t>
            </w:r>
            <w:proofErr w:type="spellEnd"/>
          </w:p>
          <w:p w14:paraId="0000038E"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CG-06-2024</w:t>
            </w:r>
          </w:p>
          <w:p w14:paraId="0000038F"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(08-05-2024)</w:t>
            </w:r>
          </w:p>
        </w:tc>
      </w:tr>
      <w:tr w:rsidR="002B20BA" w14:paraId="31183281"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90" w14:textId="77777777" w:rsidR="002B20BA" w:rsidRDefault="004C13C5">
            <w:pPr>
              <w:pStyle w:val="Normal0"/>
              <w:tabs>
                <w:tab w:val="left" w:pos="2429"/>
              </w:tabs>
              <w:jc w:val="both"/>
              <w:rPr>
                <w:color w:val="4472C4"/>
                <w:sz w:val="24"/>
                <w:szCs w:val="24"/>
              </w:rPr>
            </w:pPr>
            <w:r>
              <w:rPr>
                <w:sz w:val="24"/>
                <w:szCs w:val="24"/>
              </w:rPr>
              <w:t>10-2024</w:t>
            </w:r>
          </w:p>
        </w:tc>
        <w:tc>
          <w:tcPr>
            <w:tcW w:w="6855" w:type="dxa"/>
            <w:tcBorders>
              <w:left w:val="nil"/>
              <w:right w:val="single" w:sz="5" w:space="0" w:color="4472C4"/>
            </w:tcBorders>
          </w:tcPr>
          <w:p w14:paraId="00000391"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Visualización de los datos reportados por la farmacia de Infectología del hospital </w:t>
            </w:r>
            <w:proofErr w:type="spellStart"/>
            <w:r>
              <w:rPr>
                <w:sz w:val="24"/>
                <w:szCs w:val="24"/>
              </w:rPr>
              <w:t>Dr</w:t>
            </w:r>
            <w:proofErr w:type="spellEnd"/>
            <w:r>
              <w:rPr>
                <w:sz w:val="24"/>
                <w:szCs w:val="24"/>
              </w:rPr>
              <w:t xml:space="preserve"> Gustavo Fricke referentes al programa de VIH.</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92"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 xml:space="preserve">CONSTANCIA </w:t>
            </w:r>
            <w:proofErr w:type="spellStart"/>
            <w:r>
              <w:rPr>
                <w:highlight w:val="white"/>
              </w:rPr>
              <w:t>N°</w:t>
            </w:r>
            <w:proofErr w:type="spellEnd"/>
          </w:p>
          <w:p w14:paraId="00000393"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CG-07-2024</w:t>
            </w:r>
          </w:p>
          <w:p w14:paraId="00000394"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(14-05-2024)</w:t>
            </w:r>
          </w:p>
        </w:tc>
      </w:tr>
      <w:tr w:rsidR="002B20BA" w14:paraId="73970075"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95" w14:textId="77777777" w:rsidR="002B20BA" w:rsidRDefault="004C13C5">
            <w:pPr>
              <w:pStyle w:val="Normal0"/>
              <w:tabs>
                <w:tab w:val="left" w:pos="2429"/>
              </w:tabs>
              <w:jc w:val="both"/>
              <w:rPr>
                <w:color w:val="4472C4"/>
                <w:sz w:val="24"/>
                <w:szCs w:val="24"/>
              </w:rPr>
            </w:pPr>
            <w:r>
              <w:rPr>
                <w:sz w:val="24"/>
                <w:szCs w:val="24"/>
              </w:rPr>
              <w:t>11-2024</w:t>
            </w:r>
          </w:p>
        </w:tc>
        <w:tc>
          <w:tcPr>
            <w:tcW w:w="6855" w:type="dxa"/>
            <w:tcBorders>
              <w:left w:val="nil"/>
              <w:right w:val="single" w:sz="5" w:space="0" w:color="4472C4"/>
            </w:tcBorders>
          </w:tcPr>
          <w:p w14:paraId="00000396"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Caracterización demográfica y evaluación cardiovascular pre y post confinamiento COVID-19 de la población beneficiaria de los establecimientos de salud primaria Viña del Mar.</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97"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 xml:space="preserve">ACTA </w:t>
            </w:r>
            <w:proofErr w:type="spellStart"/>
            <w:r>
              <w:rPr>
                <w:highlight w:val="white"/>
              </w:rPr>
              <w:t>N°</w:t>
            </w:r>
            <w:proofErr w:type="spellEnd"/>
            <w:r>
              <w:rPr>
                <w:highlight w:val="white"/>
              </w:rPr>
              <w:t xml:space="preserve"> </w:t>
            </w:r>
          </w:p>
          <w:p w14:paraId="00000398"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white"/>
              </w:rPr>
            </w:pPr>
            <w:r>
              <w:rPr>
                <w:highlight w:val="white"/>
              </w:rPr>
              <w:t>05-2024 (14-05-2024)</w:t>
            </w:r>
          </w:p>
        </w:tc>
      </w:tr>
      <w:tr w:rsidR="002B20BA" w14:paraId="6F8FDDBB"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99" w14:textId="77777777" w:rsidR="002B20BA" w:rsidRDefault="004C13C5">
            <w:pPr>
              <w:pStyle w:val="Normal0"/>
              <w:tabs>
                <w:tab w:val="left" w:pos="2429"/>
              </w:tabs>
              <w:jc w:val="both"/>
              <w:rPr>
                <w:color w:val="4472C4"/>
                <w:sz w:val="24"/>
                <w:szCs w:val="24"/>
              </w:rPr>
            </w:pPr>
            <w:r>
              <w:rPr>
                <w:sz w:val="24"/>
                <w:szCs w:val="24"/>
              </w:rPr>
              <w:lastRenderedPageBreak/>
              <w:t>12-2024</w:t>
            </w:r>
          </w:p>
        </w:tc>
        <w:tc>
          <w:tcPr>
            <w:tcW w:w="6855" w:type="dxa"/>
            <w:tcBorders>
              <w:left w:val="nil"/>
              <w:right w:val="single" w:sz="5" w:space="0" w:color="4472C4"/>
            </w:tcBorders>
          </w:tcPr>
          <w:p w14:paraId="0000039A"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Consumo de suplementos dietéticos en estudiantes universitarios de Nutrición y Dietética de la Universidad de Valparaíso.</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9B"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 xml:space="preserve">ACTA </w:t>
            </w:r>
            <w:proofErr w:type="spellStart"/>
            <w:r>
              <w:rPr>
                <w:highlight w:val="white"/>
              </w:rPr>
              <w:t>N°</w:t>
            </w:r>
            <w:proofErr w:type="spellEnd"/>
            <w:r>
              <w:rPr>
                <w:highlight w:val="white"/>
              </w:rPr>
              <w:t xml:space="preserve"> </w:t>
            </w:r>
          </w:p>
          <w:p w14:paraId="0000039C"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white"/>
              </w:rPr>
            </w:pPr>
            <w:r>
              <w:rPr>
                <w:highlight w:val="white"/>
              </w:rPr>
              <w:t>07 2024 (27-05-2024)</w:t>
            </w:r>
          </w:p>
        </w:tc>
      </w:tr>
      <w:tr w:rsidR="002B20BA" w14:paraId="5D1AF292"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9D" w14:textId="77777777" w:rsidR="002B20BA" w:rsidRDefault="004C13C5">
            <w:pPr>
              <w:pStyle w:val="Normal0"/>
              <w:tabs>
                <w:tab w:val="left" w:pos="2429"/>
              </w:tabs>
              <w:jc w:val="both"/>
              <w:rPr>
                <w:color w:val="E7E6E6"/>
                <w:sz w:val="24"/>
                <w:szCs w:val="24"/>
              </w:rPr>
            </w:pPr>
            <w:r>
              <w:rPr>
                <w:color w:val="E7E6E6"/>
                <w:sz w:val="24"/>
                <w:szCs w:val="24"/>
              </w:rPr>
              <w:t>13-2024</w:t>
            </w:r>
          </w:p>
        </w:tc>
        <w:tc>
          <w:tcPr>
            <w:tcW w:w="6855" w:type="dxa"/>
            <w:tcBorders>
              <w:left w:val="nil"/>
              <w:right w:val="single" w:sz="5" w:space="0" w:color="4472C4"/>
            </w:tcBorders>
            <w:shd w:val="clear" w:color="auto" w:fill="C00000"/>
          </w:tcPr>
          <w:p w14:paraId="0000039E"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color w:val="E7E6E6"/>
                <w:sz w:val="24"/>
                <w:szCs w:val="24"/>
              </w:rPr>
            </w:pPr>
            <w:r>
              <w:rPr>
                <w:color w:val="E7E6E6"/>
                <w:sz w:val="24"/>
                <w:szCs w:val="24"/>
              </w:rPr>
              <w:t xml:space="preserve">Evaluación de la efectividad del fármaco </w:t>
            </w:r>
            <w:proofErr w:type="spellStart"/>
            <w:r>
              <w:rPr>
                <w:color w:val="E7E6E6"/>
                <w:sz w:val="24"/>
                <w:szCs w:val="24"/>
              </w:rPr>
              <w:t>dapagliflozina</w:t>
            </w:r>
            <w:proofErr w:type="spellEnd"/>
            <w:r>
              <w:rPr>
                <w:color w:val="E7E6E6"/>
                <w:sz w:val="24"/>
                <w:szCs w:val="24"/>
              </w:rPr>
              <w:t xml:space="preserve"> en usuarios con diabetes mellitus tipo 2 del programa cardiovascular del servicio de salud </w:t>
            </w:r>
            <w:proofErr w:type="spellStart"/>
            <w:r>
              <w:rPr>
                <w:color w:val="E7E6E6"/>
                <w:sz w:val="24"/>
                <w:szCs w:val="24"/>
              </w:rPr>
              <w:t>araucanía</w:t>
            </w:r>
            <w:proofErr w:type="spellEnd"/>
            <w:r>
              <w:rPr>
                <w:color w:val="E7E6E6"/>
                <w:sz w:val="24"/>
                <w:szCs w:val="24"/>
              </w:rPr>
              <w:t xml:space="preserve"> norte.</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9F"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white"/>
              </w:rPr>
            </w:pPr>
            <w:r>
              <w:rPr>
                <w:highlight w:val="white"/>
              </w:rPr>
              <w:t>ABANDONO</w:t>
            </w:r>
          </w:p>
        </w:tc>
      </w:tr>
      <w:tr w:rsidR="002B20BA" w14:paraId="634A4B72"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A0" w14:textId="77777777" w:rsidR="002B20BA" w:rsidRDefault="004C13C5">
            <w:pPr>
              <w:pStyle w:val="Normal0"/>
              <w:tabs>
                <w:tab w:val="left" w:pos="2429"/>
              </w:tabs>
              <w:jc w:val="both"/>
              <w:rPr>
                <w:color w:val="4472C4"/>
                <w:sz w:val="24"/>
                <w:szCs w:val="24"/>
              </w:rPr>
            </w:pPr>
            <w:r>
              <w:rPr>
                <w:sz w:val="24"/>
                <w:szCs w:val="24"/>
              </w:rPr>
              <w:t>14-2024</w:t>
            </w:r>
          </w:p>
        </w:tc>
        <w:tc>
          <w:tcPr>
            <w:tcW w:w="6855" w:type="dxa"/>
            <w:tcBorders>
              <w:left w:val="nil"/>
              <w:right w:val="single" w:sz="5" w:space="0" w:color="4472C4"/>
            </w:tcBorders>
          </w:tcPr>
          <w:p w14:paraId="000003A1"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Desarrollo de un protocolo de atención farmacéutica para pacientes con hepatitis c que reciben tratamiento antiviral en la farmacia de infectología del hospital Dr. Gustavo Fricke.</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A2"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 xml:space="preserve">CONSTANCIA </w:t>
            </w:r>
            <w:proofErr w:type="spellStart"/>
            <w:r>
              <w:rPr>
                <w:highlight w:val="white"/>
              </w:rPr>
              <w:t>N°</w:t>
            </w:r>
            <w:proofErr w:type="spellEnd"/>
          </w:p>
          <w:p w14:paraId="000003A3"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CG-08-2024</w:t>
            </w:r>
          </w:p>
          <w:p w14:paraId="000003A4"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(14-05-2024)</w:t>
            </w:r>
          </w:p>
        </w:tc>
      </w:tr>
      <w:tr w:rsidR="002B20BA" w14:paraId="6DB225A2"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A5" w14:textId="77777777" w:rsidR="002B20BA" w:rsidRDefault="004C13C5">
            <w:pPr>
              <w:pStyle w:val="Normal0"/>
              <w:tabs>
                <w:tab w:val="left" w:pos="2429"/>
              </w:tabs>
              <w:jc w:val="both"/>
              <w:rPr>
                <w:color w:val="4472C4"/>
                <w:sz w:val="24"/>
                <w:szCs w:val="24"/>
              </w:rPr>
            </w:pPr>
            <w:r>
              <w:rPr>
                <w:sz w:val="24"/>
                <w:szCs w:val="24"/>
              </w:rPr>
              <w:t>15-2024</w:t>
            </w:r>
          </w:p>
        </w:tc>
        <w:tc>
          <w:tcPr>
            <w:tcW w:w="6855" w:type="dxa"/>
            <w:tcBorders>
              <w:left w:val="nil"/>
              <w:right w:val="single" w:sz="5" w:space="0" w:color="4472C4"/>
            </w:tcBorders>
          </w:tcPr>
          <w:p w14:paraId="000003A6"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Evaluación de consumo de antiinflamatorios y analgésicos en deportistas entre 18 a 40 años.</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A7"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 xml:space="preserve">ACTA </w:t>
            </w:r>
            <w:proofErr w:type="spellStart"/>
            <w:r>
              <w:rPr>
                <w:highlight w:val="white"/>
              </w:rPr>
              <w:t>Nº</w:t>
            </w:r>
            <w:proofErr w:type="spellEnd"/>
            <w:r>
              <w:rPr>
                <w:highlight w:val="white"/>
              </w:rPr>
              <w:t xml:space="preserve"> </w:t>
            </w:r>
          </w:p>
          <w:p w14:paraId="000003A8"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white"/>
              </w:rPr>
            </w:pPr>
            <w:r>
              <w:rPr>
                <w:highlight w:val="white"/>
              </w:rPr>
              <w:t>08-2024 (25-07-2024)</w:t>
            </w:r>
          </w:p>
        </w:tc>
      </w:tr>
      <w:tr w:rsidR="002B20BA" w14:paraId="652E77F6"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A9" w14:textId="77777777" w:rsidR="002B20BA" w:rsidRDefault="004C13C5">
            <w:pPr>
              <w:pStyle w:val="Normal0"/>
              <w:tabs>
                <w:tab w:val="left" w:pos="2429"/>
              </w:tabs>
              <w:jc w:val="both"/>
              <w:rPr>
                <w:color w:val="4472C4"/>
                <w:sz w:val="24"/>
                <w:szCs w:val="24"/>
              </w:rPr>
            </w:pPr>
            <w:r>
              <w:rPr>
                <w:sz w:val="24"/>
                <w:szCs w:val="24"/>
              </w:rPr>
              <w:t>16-2024</w:t>
            </w:r>
          </w:p>
        </w:tc>
        <w:tc>
          <w:tcPr>
            <w:tcW w:w="6855" w:type="dxa"/>
            <w:tcBorders>
              <w:left w:val="nil"/>
              <w:right w:val="single" w:sz="5" w:space="0" w:color="4472C4"/>
            </w:tcBorders>
          </w:tcPr>
          <w:p w14:paraId="000003AA"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Asociación entre trastornos temporomandibulares específicos y el dolor muscular cervical.</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AB"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 xml:space="preserve">ACTA </w:t>
            </w:r>
            <w:proofErr w:type="spellStart"/>
            <w:r>
              <w:rPr>
                <w:highlight w:val="white"/>
              </w:rPr>
              <w:t>Nº</w:t>
            </w:r>
            <w:proofErr w:type="spellEnd"/>
            <w:r>
              <w:rPr>
                <w:highlight w:val="white"/>
              </w:rPr>
              <w:t xml:space="preserve"> </w:t>
            </w:r>
          </w:p>
          <w:p w14:paraId="000003AC"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white"/>
              </w:rPr>
            </w:pPr>
            <w:r>
              <w:rPr>
                <w:highlight w:val="white"/>
              </w:rPr>
              <w:t>10 2024 (25.07.2024)</w:t>
            </w:r>
          </w:p>
        </w:tc>
      </w:tr>
      <w:tr w:rsidR="002B20BA" w14:paraId="29B6673D"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AD" w14:textId="77777777" w:rsidR="002B20BA" w:rsidRDefault="004C13C5">
            <w:pPr>
              <w:pStyle w:val="Normal0"/>
              <w:tabs>
                <w:tab w:val="left" w:pos="2429"/>
              </w:tabs>
              <w:jc w:val="both"/>
              <w:rPr>
                <w:color w:val="4472C4"/>
                <w:sz w:val="24"/>
                <w:szCs w:val="24"/>
              </w:rPr>
            </w:pPr>
            <w:r>
              <w:rPr>
                <w:b w:val="0"/>
                <w:color w:val="E7E6E6"/>
                <w:sz w:val="24"/>
                <w:szCs w:val="24"/>
              </w:rPr>
              <w:t>17-2024</w:t>
            </w:r>
          </w:p>
        </w:tc>
        <w:tc>
          <w:tcPr>
            <w:tcW w:w="6855" w:type="dxa"/>
            <w:tcBorders>
              <w:left w:val="nil"/>
              <w:right w:val="single" w:sz="5" w:space="0" w:color="4472C4"/>
            </w:tcBorders>
            <w:shd w:val="clear" w:color="auto" w:fill="C00000"/>
          </w:tcPr>
          <w:p w14:paraId="000003AE"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color w:val="FFFFFF"/>
                <w:sz w:val="24"/>
                <w:szCs w:val="24"/>
              </w:rPr>
            </w:pPr>
            <w:r>
              <w:rPr>
                <w:color w:val="FFFFFF"/>
                <w:sz w:val="24"/>
                <w:szCs w:val="24"/>
              </w:rPr>
              <w:t>Elaboración de planilla para pesquisa de reacciones adversas e interacciones farmacológicas en pacientes con tuberculosis en el hospital Santo Tomás de Limache.</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AF"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highlight w:val="white"/>
              </w:rPr>
            </w:pPr>
            <w:r>
              <w:rPr>
                <w:highlight w:val="white"/>
              </w:rPr>
              <w:t>RETIRADO</w:t>
            </w:r>
          </w:p>
          <w:p w14:paraId="000003B0"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white"/>
              </w:rPr>
            </w:pPr>
            <w:r>
              <w:rPr>
                <w:highlight w:val="white"/>
              </w:rPr>
              <w:t>(26-07-2024)</w:t>
            </w:r>
          </w:p>
        </w:tc>
      </w:tr>
      <w:tr w:rsidR="002B20BA" w14:paraId="5B39601C" w14:textId="77777777" w:rsidTr="002B20BA">
        <w:tc>
          <w:tcPr>
            <w:cnfStyle w:val="001000000000" w:firstRow="0" w:lastRow="0" w:firstColumn="1" w:lastColumn="0" w:oddVBand="0" w:evenVBand="0" w:oddHBand="0" w:evenHBand="0" w:firstRowFirstColumn="0" w:firstRowLastColumn="0" w:lastRowFirstColumn="0" w:lastRowLastColumn="0"/>
            <w:tcW w:w="1095" w:type="dxa"/>
            <w:shd w:val="clear" w:color="auto" w:fill="auto"/>
          </w:tcPr>
          <w:p w14:paraId="000003B1" w14:textId="77777777" w:rsidR="002B20BA" w:rsidRDefault="004C13C5">
            <w:pPr>
              <w:pStyle w:val="Normal0"/>
              <w:tabs>
                <w:tab w:val="left" w:pos="2429"/>
              </w:tabs>
              <w:jc w:val="both"/>
              <w:rPr>
                <w:color w:val="4472C4"/>
                <w:sz w:val="24"/>
                <w:szCs w:val="24"/>
              </w:rPr>
            </w:pPr>
            <w:r>
              <w:rPr>
                <w:sz w:val="24"/>
                <w:szCs w:val="24"/>
              </w:rPr>
              <w:t>18-2024</w:t>
            </w:r>
          </w:p>
        </w:tc>
        <w:tc>
          <w:tcPr>
            <w:tcW w:w="6855" w:type="dxa"/>
            <w:tcBorders>
              <w:left w:val="nil"/>
              <w:right w:val="single" w:sz="5" w:space="0" w:color="4472C4"/>
            </w:tcBorders>
          </w:tcPr>
          <w:p w14:paraId="000003B2"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"Maqui </w:t>
            </w:r>
            <w:proofErr w:type="spellStart"/>
            <w:r>
              <w:rPr>
                <w:sz w:val="24"/>
                <w:szCs w:val="24"/>
              </w:rPr>
              <w:t>Mind</w:t>
            </w:r>
            <w:proofErr w:type="spellEnd"/>
            <w:r>
              <w:rPr>
                <w:sz w:val="24"/>
                <w:szCs w:val="24"/>
              </w:rPr>
              <w:t>": Alimento Funcional para la Salud Mental.</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B3"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 xml:space="preserve">ACTA </w:t>
            </w:r>
            <w:proofErr w:type="spellStart"/>
            <w:r>
              <w:rPr>
                <w:highlight w:val="white"/>
              </w:rPr>
              <w:t>N°</w:t>
            </w:r>
            <w:proofErr w:type="spellEnd"/>
            <w:r>
              <w:rPr>
                <w:highlight w:val="white"/>
              </w:rPr>
              <w:t xml:space="preserve"> </w:t>
            </w:r>
          </w:p>
          <w:p w14:paraId="000003B4"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white"/>
              </w:rPr>
            </w:pPr>
            <w:r>
              <w:rPr>
                <w:highlight w:val="white"/>
              </w:rPr>
              <w:t>11-2024 (03-08-2024)</w:t>
            </w:r>
          </w:p>
        </w:tc>
      </w:tr>
      <w:tr w:rsidR="002B20BA" w14:paraId="3B093D44"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B5" w14:textId="77777777" w:rsidR="002B20BA" w:rsidRDefault="004C13C5">
            <w:pPr>
              <w:pStyle w:val="Normal0"/>
              <w:tabs>
                <w:tab w:val="left" w:pos="2429"/>
              </w:tabs>
              <w:jc w:val="both"/>
              <w:rPr>
                <w:color w:val="4472C4"/>
                <w:sz w:val="24"/>
                <w:szCs w:val="24"/>
              </w:rPr>
            </w:pPr>
            <w:r>
              <w:rPr>
                <w:sz w:val="24"/>
                <w:szCs w:val="24"/>
              </w:rPr>
              <w:t>19-2024</w:t>
            </w:r>
          </w:p>
        </w:tc>
        <w:tc>
          <w:tcPr>
            <w:tcW w:w="6855" w:type="dxa"/>
            <w:tcBorders>
              <w:left w:val="nil"/>
              <w:right w:val="single" w:sz="5" w:space="0" w:color="4472C4"/>
            </w:tcBorders>
          </w:tcPr>
          <w:p w14:paraId="000003B6"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Mejoras del proceso de información preanalítica de la cartera de servicio del laboratorio clínico del Instituto Nacional del Cáncer.</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B7"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highlight w:val="white"/>
              </w:rPr>
            </w:pPr>
            <w:r>
              <w:rPr>
                <w:highlight w:val="white"/>
              </w:rPr>
              <w:t xml:space="preserve">CONSTANCIA </w:t>
            </w:r>
            <w:proofErr w:type="spellStart"/>
            <w:r>
              <w:rPr>
                <w:highlight w:val="white"/>
              </w:rPr>
              <w:t>N°</w:t>
            </w:r>
            <w:proofErr w:type="spellEnd"/>
            <w:r>
              <w:rPr>
                <w:highlight w:val="white"/>
              </w:rPr>
              <w:t xml:space="preserve"> CG-09-2024 (13-08-2024)</w:t>
            </w:r>
          </w:p>
        </w:tc>
      </w:tr>
      <w:tr w:rsidR="002B20BA" w14:paraId="78F4CF69"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B8" w14:textId="77777777" w:rsidR="002B20BA" w:rsidRDefault="004C13C5">
            <w:pPr>
              <w:pStyle w:val="Normal0"/>
              <w:tabs>
                <w:tab w:val="left" w:pos="2429"/>
              </w:tabs>
              <w:jc w:val="both"/>
              <w:rPr>
                <w:color w:val="4472C4"/>
                <w:sz w:val="24"/>
                <w:szCs w:val="24"/>
              </w:rPr>
            </w:pPr>
            <w:r>
              <w:rPr>
                <w:sz w:val="24"/>
                <w:szCs w:val="24"/>
              </w:rPr>
              <w:t>20-2024</w:t>
            </w:r>
          </w:p>
        </w:tc>
        <w:tc>
          <w:tcPr>
            <w:tcW w:w="6855" w:type="dxa"/>
            <w:tcBorders>
              <w:left w:val="nil"/>
              <w:right w:val="single" w:sz="5" w:space="0" w:color="4472C4"/>
            </w:tcBorders>
          </w:tcPr>
          <w:p w14:paraId="000003B9"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Evaluación de los cambios </w:t>
            </w:r>
            <w:proofErr w:type="spellStart"/>
            <w:r>
              <w:rPr>
                <w:sz w:val="24"/>
                <w:szCs w:val="24"/>
              </w:rPr>
              <w:t>morfomètricos</w:t>
            </w:r>
            <w:proofErr w:type="spellEnd"/>
            <w:r>
              <w:rPr>
                <w:sz w:val="24"/>
                <w:szCs w:val="24"/>
              </w:rPr>
              <w:t xml:space="preserve"> en pacientes tratados con Máscara de Tracción Frontal, en el Programa de Especialización en Ortodoncia y ODMF de la Universidad de Valparaíso.</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BA"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highlight w:val="white"/>
              </w:rPr>
            </w:pPr>
            <w:r>
              <w:rPr>
                <w:highlight w:val="white"/>
              </w:rPr>
              <w:t xml:space="preserve">ACTA </w:t>
            </w:r>
            <w:proofErr w:type="spellStart"/>
            <w:r>
              <w:rPr>
                <w:highlight w:val="white"/>
              </w:rPr>
              <w:t>N°</w:t>
            </w:r>
            <w:proofErr w:type="spellEnd"/>
          </w:p>
          <w:p w14:paraId="000003BB"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highlight w:val="white"/>
              </w:rPr>
            </w:pPr>
            <w:r>
              <w:rPr>
                <w:highlight w:val="white"/>
              </w:rPr>
              <w:t>15-2024 (15-10-2024)</w:t>
            </w:r>
          </w:p>
        </w:tc>
      </w:tr>
      <w:tr w:rsidR="002B20BA" w14:paraId="2B733A1E"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BC" w14:textId="77777777" w:rsidR="002B20BA" w:rsidRDefault="004C13C5">
            <w:pPr>
              <w:pStyle w:val="Normal0"/>
              <w:tabs>
                <w:tab w:val="left" w:pos="2429"/>
              </w:tabs>
              <w:jc w:val="both"/>
              <w:rPr>
                <w:color w:val="4472C4"/>
                <w:sz w:val="24"/>
                <w:szCs w:val="24"/>
              </w:rPr>
            </w:pPr>
            <w:r>
              <w:rPr>
                <w:sz w:val="24"/>
                <w:szCs w:val="24"/>
              </w:rPr>
              <w:t>21-2024</w:t>
            </w:r>
          </w:p>
        </w:tc>
        <w:tc>
          <w:tcPr>
            <w:tcW w:w="6855" w:type="dxa"/>
            <w:tcBorders>
              <w:left w:val="nil"/>
              <w:right w:val="single" w:sz="5" w:space="0" w:color="4472C4"/>
            </w:tcBorders>
          </w:tcPr>
          <w:p w14:paraId="000003BD"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¿Es la tomografía computarizada de haz cónico un método de medición preciso para determinar el grosor de esmalte interproximal?</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BE"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ACTA </w:t>
            </w:r>
            <w:proofErr w:type="spellStart"/>
            <w:r>
              <w:t>N°</w:t>
            </w:r>
            <w:proofErr w:type="spellEnd"/>
          </w:p>
          <w:p w14:paraId="000003BF"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t xml:space="preserve"> 13-2024 (04-10-2024)</w:t>
            </w:r>
          </w:p>
        </w:tc>
      </w:tr>
      <w:tr w:rsidR="002B20BA" w14:paraId="187B3663"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C0" w14:textId="77777777" w:rsidR="002B20BA" w:rsidRDefault="004C13C5">
            <w:pPr>
              <w:pStyle w:val="Normal0"/>
              <w:tabs>
                <w:tab w:val="left" w:pos="2429"/>
              </w:tabs>
              <w:jc w:val="both"/>
              <w:rPr>
                <w:color w:val="4472C4"/>
                <w:sz w:val="24"/>
                <w:szCs w:val="24"/>
              </w:rPr>
            </w:pPr>
            <w:r>
              <w:rPr>
                <w:sz w:val="24"/>
                <w:szCs w:val="24"/>
              </w:rPr>
              <w:t>22-2024</w:t>
            </w:r>
          </w:p>
        </w:tc>
        <w:tc>
          <w:tcPr>
            <w:tcW w:w="6855" w:type="dxa"/>
            <w:tcBorders>
              <w:left w:val="nil"/>
              <w:right w:val="single" w:sz="5" w:space="0" w:color="4472C4"/>
            </w:tcBorders>
          </w:tcPr>
          <w:p w14:paraId="000003C1"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Frecuencia de estomatitis </w:t>
            </w:r>
            <w:proofErr w:type="spellStart"/>
            <w:r>
              <w:rPr>
                <w:sz w:val="24"/>
                <w:szCs w:val="24"/>
              </w:rPr>
              <w:t>subprotésica</w:t>
            </w:r>
            <w:proofErr w:type="spellEnd"/>
            <w:r>
              <w:rPr>
                <w:sz w:val="24"/>
                <w:szCs w:val="24"/>
              </w:rPr>
              <w:t xml:space="preserve">, variables causales y predisponentes identificadas en la literatura y métodos de higiene en pacientes portadores de prótesis removible atendidos en la Clínica Odontológica de pregrado de la Universidad de Valparaíso examinados desde </w:t>
            </w:r>
            <w:proofErr w:type="gramStart"/>
            <w:r>
              <w:rPr>
                <w:sz w:val="24"/>
                <w:szCs w:val="24"/>
              </w:rPr>
              <w:t>Septiembre</w:t>
            </w:r>
            <w:proofErr w:type="gramEnd"/>
            <w:r>
              <w:rPr>
                <w:sz w:val="24"/>
                <w:szCs w:val="24"/>
              </w:rPr>
              <w:t xml:space="preserve"> 2024 a </w:t>
            </w:r>
            <w:proofErr w:type="gramStart"/>
            <w:r>
              <w:rPr>
                <w:sz w:val="24"/>
                <w:szCs w:val="24"/>
              </w:rPr>
              <w:t>Marzo</w:t>
            </w:r>
            <w:proofErr w:type="gramEnd"/>
            <w:r>
              <w:rPr>
                <w:sz w:val="24"/>
                <w:szCs w:val="24"/>
              </w:rPr>
              <w:t xml:space="preserve"> 2025.</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C2"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ACTA </w:t>
            </w:r>
            <w:proofErr w:type="spellStart"/>
            <w:r>
              <w:t>N°</w:t>
            </w:r>
            <w:proofErr w:type="spellEnd"/>
          </w:p>
          <w:p w14:paraId="000003C3"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t>16-2024 (15-10-2024)</w:t>
            </w:r>
          </w:p>
        </w:tc>
      </w:tr>
      <w:tr w:rsidR="002B20BA" w14:paraId="30030863"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C4" w14:textId="77777777" w:rsidR="002B20BA" w:rsidRDefault="004C13C5">
            <w:pPr>
              <w:pStyle w:val="Normal0"/>
              <w:tabs>
                <w:tab w:val="left" w:pos="2429"/>
              </w:tabs>
              <w:jc w:val="both"/>
              <w:rPr>
                <w:color w:val="E7E6E6"/>
                <w:sz w:val="24"/>
                <w:szCs w:val="24"/>
              </w:rPr>
            </w:pPr>
            <w:r>
              <w:rPr>
                <w:color w:val="E7E6E6"/>
                <w:sz w:val="24"/>
                <w:szCs w:val="24"/>
              </w:rPr>
              <w:t>23-2024</w:t>
            </w:r>
          </w:p>
        </w:tc>
        <w:tc>
          <w:tcPr>
            <w:tcW w:w="6855" w:type="dxa"/>
            <w:tcBorders>
              <w:left w:val="nil"/>
              <w:right w:val="single" w:sz="5" w:space="0" w:color="4472C4"/>
            </w:tcBorders>
            <w:shd w:val="clear" w:color="auto" w:fill="C00000"/>
          </w:tcPr>
          <w:p w14:paraId="000003C5"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color w:val="E7E6E6"/>
                <w:sz w:val="24"/>
                <w:szCs w:val="24"/>
              </w:rPr>
            </w:pPr>
            <w:r>
              <w:rPr>
                <w:color w:val="E7E6E6"/>
                <w:sz w:val="24"/>
                <w:szCs w:val="24"/>
              </w:rPr>
              <w:t>Programa de educación y promoción de la salud nutricional, bucal y hábitos saludables en la comunidad escolar de la Escuela Pacífico perteneciente al Servicio Local de Educación Pública Valparaíso.</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C6"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t>RETIRADO</w:t>
            </w:r>
          </w:p>
          <w:p w14:paraId="000003C7"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t>(01-10-2024)</w:t>
            </w:r>
          </w:p>
        </w:tc>
      </w:tr>
      <w:tr w:rsidR="002B20BA" w14:paraId="47ED5203"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C8" w14:textId="77777777" w:rsidR="002B20BA" w:rsidRDefault="004C13C5">
            <w:pPr>
              <w:pStyle w:val="Normal0"/>
              <w:tabs>
                <w:tab w:val="left" w:pos="2429"/>
              </w:tabs>
              <w:jc w:val="both"/>
              <w:rPr>
                <w:color w:val="4472C4"/>
                <w:sz w:val="24"/>
                <w:szCs w:val="24"/>
              </w:rPr>
            </w:pPr>
            <w:r>
              <w:rPr>
                <w:sz w:val="24"/>
                <w:szCs w:val="24"/>
              </w:rPr>
              <w:lastRenderedPageBreak/>
              <w:t>24-2024</w:t>
            </w:r>
          </w:p>
        </w:tc>
        <w:tc>
          <w:tcPr>
            <w:tcW w:w="6855" w:type="dxa"/>
            <w:tcBorders>
              <w:left w:val="nil"/>
              <w:right w:val="single" w:sz="5" w:space="0" w:color="4472C4"/>
            </w:tcBorders>
          </w:tcPr>
          <w:p w14:paraId="000003C9"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Adicción a los alimentos e ingesta de alimentos ultra procesados en estudiantes universitarios chilenos, según estado nutricional (2024).</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CA"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ACTA </w:t>
            </w:r>
            <w:proofErr w:type="spellStart"/>
            <w:r>
              <w:t>N°</w:t>
            </w:r>
            <w:proofErr w:type="spellEnd"/>
            <w:r>
              <w:t xml:space="preserve"> </w:t>
            </w:r>
          </w:p>
          <w:p w14:paraId="000003CB"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t>14-2024 (15-10-2024)</w:t>
            </w:r>
          </w:p>
        </w:tc>
      </w:tr>
      <w:tr w:rsidR="002B20BA" w14:paraId="1A0BCED0"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CC" w14:textId="77777777" w:rsidR="002B20BA" w:rsidRDefault="004C13C5">
            <w:pPr>
              <w:pStyle w:val="Normal0"/>
              <w:tabs>
                <w:tab w:val="left" w:pos="2429"/>
              </w:tabs>
              <w:jc w:val="both"/>
              <w:rPr>
                <w:color w:val="4472C4"/>
                <w:sz w:val="24"/>
                <w:szCs w:val="24"/>
              </w:rPr>
            </w:pPr>
            <w:r>
              <w:rPr>
                <w:sz w:val="24"/>
                <w:szCs w:val="24"/>
              </w:rPr>
              <w:t>25-2024</w:t>
            </w:r>
          </w:p>
        </w:tc>
        <w:tc>
          <w:tcPr>
            <w:tcW w:w="6855" w:type="dxa"/>
            <w:tcBorders>
              <w:left w:val="nil"/>
              <w:right w:val="single" w:sz="5" w:space="0" w:color="4472C4"/>
            </w:tcBorders>
          </w:tcPr>
          <w:p w14:paraId="000003CD"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Propuesta de una Estrategia para Mejorar el Análisis Físico y Citológico de Líquido Cefalorraquídeo y Líquidos Serosos en el Hospital El Carmen Dr. Luis Valentín Ferrada.</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CE"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CONSTANCIA </w:t>
            </w:r>
            <w:proofErr w:type="spellStart"/>
            <w:r>
              <w:t>N°</w:t>
            </w:r>
            <w:proofErr w:type="spellEnd"/>
          </w:p>
          <w:p w14:paraId="000003CF"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t>CG-10-2024 (15-10-2024)</w:t>
            </w:r>
          </w:p>
        </w:tc>
      </w:tr>
      <w:tr w:rsidR="002B20BA" w14:paraId="0351CE7D"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D0" w14:textId="77777777" w:rsidR="002B20BA" w:rsidRDefault="004C13C5">
            <w:pPr>
              <w:pStyle w:val="Normal0"/>
              <w:tabs>
                <w:tab w:val="left" w:pos="2429"/>
              </w:tabs>
              <w:jc w:val="both"/>
              <w:rPr>
                <w:color w:val="4472C4"/>
                <w:sz w:val="24"/>
                <w:szCs w:val="24"/>
              </w:rPr>
            </w:pPr>
            <w:r>
              <w:rPr>
                <w:sz w:val="24"/>
                <w:szCs w:val="24"/>
              </w:rPr>
              <w:t>26-2024</w:t>
            </w:r>
          </w:p>
        </w:tc>
        <w:tc>
          <w:tcPr>
            <w:tcW w:w="6855" w:type="dxa"/>
            <w:tcBorders>
              <w:left w:val="nil"/>
              <w:right w:val="single" w:sz="5" w:space="0" w:color="4472C4"/>
            </w:tcBorders>
          </w:tcPr>
          <w:p w14:paraId="000003D1"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Comparación de la presión lingual y la presión de los músculos </w:t>
            </w:r>
            <w:proofErr w:type="spellStart"/>
            <w:r>
              <w:rPr>
                <w:sz w:val="24"/>
                <w:szCs w:val="24"/>
              </w:rPr>
              <w:t>periorales</w:t>
            </w:r>
            <w:proofErr w:type="spellEnd"/>
            <w:r>
              <w:rPr>
                <w:sz w:val="24"/>
                <w:szCs w:val="24"/>
              </w:rPr>
              <w:t xml:space="preserve"> en pacientes con y sin compresión maxilar.</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bottom"/>
          </w:tcPr>
          <w:p w14:paraId="000003D2"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ACTA </w:t>
            </w:r>
            <w:proofErr w:type="spellStart"/>
            <w:r>
              <w:t>N°</w:t>
            </w:r>
            <w:proofErr w:type="spellEnd"/>
            <w:r>
              <w:t xml:space="preserve"> </w:t>
            </w:r>
          </w:p>
          <w:p w14:paraId="000003D3"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t>17-2024 (23-10-2024)</w:t>
            </w:r>
          </w:p>
        </w:tc>
      </w:tr>
      <w:tr w:rsidR="002B20BA" w14:paraId="53BFD185"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D4" w14:textId="77777777" w:rsidR="002B20BA" w:rsidRDefault="004C13C5">
            <w:pPr>
              <w:pStyle w:val="Normal0"/>
              <w:tabs>
                <w:tab w:val="left" w:pos="2429"/>
              </w:tabs>
              <w:jc w:val="both"/>
              <w:rPr>
                <w:color w:val="4472C4"/>
                <w:sz w:val="24"/>
                <w:szCs w:val="24"/>
              </w:rPr>
            </w:pPr>
            <w:r>
              <w:rPr>
                <w:sz w:val="24"/>
                <w:szCs w:val="24"/>
              </w:rPr>
              <w:t>27-2024</w:t>
            </w:r>
          </w:p>
        </w:tc>
        <w:tc>
          <w:tcPr>
            <w:tcW w:w="6855" w:type="dxa"/>
            <w:tcBorders>
              <w:left w:val="nil"/>
              <w:right w:val="single" w:sz="5" w:space="0" w:color="4472C4"/>
            </w:tcBorders>
          </w:tcPr>
          <w:p w14:paraId="000003D5"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proofErr w:type="spellStart"/>
            <w:r>
              <w:rPr>
                <w:sz w:val="24"/>
                <w:szCs w:val="24"/>
              </w:rPr>
              <w:t>FullOx</w:t>
            </w:r>
            <w:proofErr w:type="spellEnd"/>
            <w:r>
              <w:rPr>
                <w:sz w:val="24"/>
                <w:szCs w:val="24"/>
              </w:rPr>
              <w:t>: Nutrición para tus ojos.</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D6"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ACTA </w:t>
            </w:r>
            <w:proofErr w:type="spellStart"/>
            <w:r>
              <w:t>N°</w:t>
            </w:r>
            <w:proofErr w:type="spellEnd"/>
            <w:r>
              <w:t xml:space="preserve"> </w:t>
            </w:r>
          </w:p>
          <w:p w14:paraId="000003D7"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t>18-2024 (04-11-2024</w:t>
            </w:r>
          </w:p>
        </w:tc>
      </w:tr>
      <w:tr w:rsidR="002B20BA" w14:paraId="7216F1FE" w14:textId="77777777" w:rsidTr="002B20BA">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D8" w14:textId="77777777" w:rsidR="002B20BA" w:rsidRDefault="004C13C5">
            <w:pPr>
              <w:pStyle w:val="Normal0"/>
              <w:tabs>
                <w:tab w:val="left" w:pos="2429"/>
              </w:tabs>
              <w:jc w:val="both"/>
              <w:rPr>
                <w:color w:val="E7E6E6"/>
                <w:sz w:val="24"/>
                <w:szCs w:val="24"/>
              </w:rPr>
            </w:pPr>
            <w:r>
              <w:rPr>
                <w:color w:val="E7E6E6"/>
                <w:sz w:val="24"/>
                <w:szCs w:val="24"/>
              </w:rPr>
              <w:t>28-2024</w:t>
            </w:r>
          </w:p>
        </w:tc>
        <w:tc>
          <w:tcPr>
            <w:tcW w:w="6855" w:type="dxa"/>
            <w:tcBorders>
              <w:left w:val="nil"/>
              <w:right w:val="single" w:sz="5" w:space="0" w:color="4472C4"/>
            </w:tcBorders>
            <w:shd w:val="clear" w:color="auto" w:fill="C00000"/>
          </w:tcPr>
          <w:p w14:paraId="000003D9"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color w:val="E7E6E6"/>
                <w:sz w:val="24"/>
                <w:szCs w:val="24"/>
              </w:rPr>
            </w:pPr>
            <w:r>
              <w:rPr>
                <w:color w:val="E7E6E6"/>
                <w:sz w:val="24"/>
                <w:szCs w:val="24"/>
              </w:rPr>
              <w:t xml:space="preserve">Selección óptima de </w:t>
            </w:r>
            <w:proofErr w:type="spellStart"/>
            <w:r>
              <w:rPr>
                <w:color w:val="E7E6E6"/>
                <w:sz w:val="24"/>
                <w:szCs w:val="24"/>
              </w:rPr>
              <w:t>microtornillos</w:t>
            </w:r>
            <w:proofErr w:type="spellEnd"/>
            <w:r>
              <w:rPr>
                <w:color w:val="E7E6E6"/>
                <w:sz w:val="24"/>
                <w:szCs w:val="24"/>
              </w:rPr>
              <w:t xml:space="preserve"> para la zona infra cigomática: estudio de mediciones en población adulta de la Región de Valparaíso</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DA"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t>NO EVALUADO (10-10-2024)</w:t>
            </w:r>
          </w:p>
        </w:tc>
      </w:tr>
      <w:tr w:rsidR="002B20BA" w14:paraId="1EE6583D"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DB" w14:textId="77777777" w:rsidR="002B20BA" w:rsidRDefault="004C13C5">
            <w:pPr>
              <w:pStyle w:val="Normal0"/>
              <w:tabs>
                <w:tab w:val="left" w:pos="2429"/>
              </w:tabs>
              <w:jc w:val="both"/>
              <w:rPr>
                <w:color w:val="E7E6E6"/>
                <w:sz w:val="24"/>
                <w:szCs w:val="24"/>
              </w:rPr>
            </w:pPr>
            <w:r>
              <w:rPr>
                <w:color w:val="E7E6E6"/>
                <w:sz w:val="24"/>
                <w:szCs w:val="24"/>
              </w:rPr>
              <w:t>29-2024</w:t>
            </w:r>
          </w:p>
        </w:tc>
        <w:tc>
          <w:tcPr>
            <w:tcW w:w="6855" w:type="dxa"/>
            <w:tcBorders>
              <w:left w:val="nil"/>
              <w:right w:val="single" w:sz="5" w:space="0" w:color="4472C4"/>
            </w:tcBorders>
            <w:shd w:val="clear" w:color="auto" w:fill="C00000"/>
          </w:tcPr>
          <w:p w14:paraId="000003DC"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color w:val="E7E6E6"/>
                <w:sz w:val="24"/>
                <w:szCs w:val="24"/>
              </w:rPr>
            </w:pPr>
            <w:r>
              <w:rPr>
                <w:color w:val="E7E6E6"/>
                <w:sz w:val="24"/>
                <w:szCs w:val="24"/>
              </w:rPr>
              <w:t>Presión arterial y valores antropométricos en adultos con hipertensión arterial.</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DD"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t>Se retira protocolo por no recibir respuesta a observaciones</w:t>
            </w:r>
          </w:p>
        </w:tc>
      </w:tr>
      <w:tr w:rsidR="002B20BA" w14:paraId="2D027350"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DE" w14:textId="77777777" w:rsidR="002B20BA" w:rsidRDefault="004C13C5">
            <w:pPr>
              <w:pStyle w:val="Normal0"/>
              <w:tabs>
                <w:tab w:val="left" w:pos="2429"/>
              </w:tabs>
              <w:jc w:val="both"/>
              <w:rPr>
                <w:color w:val="4472C4"/>
                <w:sz w:val="24"/>
                <w:szCs w:val="24"/>
              </w:rPr>
            </w:pPr>
            <w:r>
              <w:rPr>
                <w:sz w:val="24"/>
                <w:szCs w:val="24"/>
              </w:rPr>
              <w:t>30-2024</w:t>
            </w:r>
          </w:p>
        </w:tc>
        <w:tc>
          <w:tcPr>
            <w:tcW w:w="6855" w:type="dxa"/>
            <w:tcBorders>
              <w:left w:val="nil"/>
              <w:right w:val="single" w:sz="5" w:space="0" w:color="4472C4"/>
            </w:tcBorders>
          </w:tcPr>
          <w:p w14:paraId="000003DF"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Prevalencia de lesiones orales potencialmente malignas en población del Centro Penitenciario de Valparaíso.</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E0"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ACTA </w:t>
            </w:r>
            <w:proofErr w:type="spellStart"/>
            <w:r>
              <w:t>N°</w:t>
            </w:r>
            <w:proofErr w:type="spellEnd"/>
            <w:r>
              <w:t xml:space="preserve"> </w:t>
            </w:r>
          </w:p>
          <w:p w14:paraId="000003E1"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t>21-2024 (23-12-2024)</w:t>
            </w:r>
          </w:p>
        </w:tc>
      </w:tr>
      <w:tr w:rsidR="002B20BA" w14:paraId="6E2FEEE2"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E2" w14:textId="77777777" w:rsidR="002B20BA" w:rsidRDefault="004C13C5">
            <w:pPr>
              <w:pStyle w:val="Normal0"/>
              <w:tabs>
                <w:tab w:val="left" w:pos="2429"/>
              </w:tabs>
              <w:jc w:val="both"/>
              <w:rPr>
                <w:color w:val="E7E6E6"/>
                <w:sz w:val="24"/>
                <w:szCs w:val="24"/>
              </w:rPr>
            </w:pPr>
            <w:r>
              <w:rPr>
                <w:color w:val="E7E6E6"/>
                <w:sz w:val="24"/>
                <w:szCs w:val="24"/>
              </w:rPr>
              <w:t>31-2024</w:t>
            </w:r>
          </w:p>
        </w:tc>
        <w:tc>
          <w:tcPr>
            <w:tcW w:w="6855" w:type="dxa"/>
            <w:tcBorders>
              <w:left w:val="nil"/>
              <w:right w:val="single" w:sz="5" w:space="0" w:color="4472C4"/>
            </w:tcBorders>
            <w:shd w:val="clear" w:color="auto" w:fill="C00000"/>
          </w:tcPr>
          <w:p w14:paraId="000003E3"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Conociendo la calidad del servicio clínico en la Facultad de Odontología UV 2024</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E4"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t>RETIRADO (13-11-2024)</w:t>
            </w:r>
          </w:p>
        </w:tc>
      </w:tr>
      <w:tr w:rsidR="002B20BA" w14:paraId="28A97FAE" w14:textId="77777777" w:rsidTr="002B20BA">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E5" w14:textId="77777777" w:rsidR="002B20BA" w:rsidRDefault="004C13C5">
            <w:pPr>
              <w:pStyle w:val="Normal0"/>
              <w:tabs>
                <w:tab w:val="left" w:pos="2429"/>
              </w:tabs>
              <w:jc w:val="both"/>
              <w:rPr>
                <w:color w:val="E7E6E6"/>
                <w:sz w:val="24"/>
                <w:szCs w:val="24"/>
              </w:rPr>
            </w:pPr>
            <w:r>
              <w:rPr>
                <w:color w:val="E7E6E6"/>
                <w:sz w:val="24"/>
                <w:szCs w:val="24"/>
              </w:rPr>
              <w:t>32-2024</w:t>
            </w:r>
          </w:p>
        </w:tc>
        <w:tc>
          <w:tcPr>
            <w:tcW w:w="6855" w:type="dxa"/>
            <w:tcBorders>
              <w:left w:val="nil"/>
              <w:right w:val="single" w:sz="5" w:space="0" w:color="4472C4"/>
            </w:tcBorders>
            <w:shd w:val="clear" w:color="auto" w:fill="C00000"/>
          </w:tcPr>
          <w:p w14:paraId="000003E6"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Impacto de un yogurt probiótico en la salud intestinal de individuos con Síndrome de Intestino Irritable</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E7"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t>Se retira protocolo por no recibir respuesta a observaciones</w:t>
            </w:r>
          </w:p>
        </w:tc>
      </w:tr>
      <w:tr w:rsidR="002B20BA" w14:paraId="0840A2CF"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E8" w14:textId="77777777" w:rsidR="002B20BA" w:rsidRDefault="004C13C5">
            <w:pPr>
              <w:pStyle w:val="Normal0"/>
              <w:tabs>
                <w:tab w:val="left" w:pos="2429"/>
              </w:tabs>
              <w:jc w:val="both"/>
              <w:rPr>
                <w:color w:val="4472C4"/>
                <w:sz w:val="24"/>
                <w:szCs w:val="24"/>
              </w:rPr>
            </w:pPr>
            <w:r>
              <w:rPr>
                <w:sz w:val="24"/>
                <w:szCs w:val="24"/>
              </w:rPr>
              <w:t>33-2024</w:t>
            </w:r>
          </w:p>
        </w:tc>
        <w:tc>
          <w:tcPr>
            <w:tcW w:w="6855" w:type="dxa"/>
            <w:tcBorders>
              <w:left w:val="nil"/>
              <w:right w:val="single" w:sz="5" w:space="0" w:color="4472C4"/>
            </w:tcBorders>
          </w:tcPr>
          <w:p w14:paraId="000003E9"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Desde la biología a la química en el estudio de plantas medicinales nativas ¿Cómo el metaverso complementa el proceso de enseñanza-aprendizaje?</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EA"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ACTA </w:t>
            </w:r>
            <w:proofErr w:type="spellStart"/>
            <w:r>
              <w:t>N°</w:t>
            </w:r>
            <w:proofErr w:type="spellEnd"/>
          </w:p>
          <w:p w14:paraId="000003EB"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t>01-2025</w:t>
            </w:r>
          </w:p>
          <w:p w14:paraId="000003EC"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t>(07-01-2024)</w:t>
            </w:r>
          </w:p>
        </w:tc>
      </w:tr>
      <w:tr w:rsidR="002B20BA" w14:paraId="21454F46" w14:textId="77777777" w:rsidTr="002B20BA">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ED" w14:textId="77777777" w:rsidR="002B20BA" w:rsidRDefault="004C13C5">
            <w:pPr>
              <w:pStyle w:val="Normal0"/>
              <w:tabs>
                <w:tab w:val="left" w:pos="2429"/>
              </w:tabs>
              <w:jc w:val="both"/>
              <w:rPr>
                <w:color w:val="E7E6E6"/>
                <w:sz w:val="24"/>
                <w:szCs w:val="24"/>
              </w:rPr>
            </w:pPr>
            <w:r>
              <w:rPr>
                <w:color w:val="E7E6E6"/>
                <w:sz w:val="24"/>
                <w:szCs w:val="24"/>
              </w:rPr>
              <w:t>34-2024</w:t>
            </w:r>
          </w:p>
        </w:tc>
        <w:tc>
          <w:tcPr>
            <w:tcW w:w="6855" w:type="dxa"/>
            <w:tcBorders>
              <w:left w:val="nil"/>
              <w:right w:val="single" w:sz="5" w:space="0" w:color="4472C4"/>
            </w:tcBorders>
            <w:shd w:val="clear" w:color="auto" w:fill="C00000"/>
          </w:tcPr>
          <w:p w14:paraId="000003EE"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color w:val="E7E6E6"/>
                <w:sz w:val="24"/>
                <w:szCs w:val="24"/>
              </w:rPr>
            </w:pPr>
            <w:r>
              <w:rPr>
                <w:color w:val="E7E6E6"/>
                <w:sz w:val="24"/>
                <w:szCs w:val="24"/>
              </w:rPr>
              <w:t xml:space="preserve">Medición del </w:t>
            </w:r>
            <w:proofErr w:type="spellStart"/>
            <w:r>
              <w:rPr>
                <w:color w:val="E7E6E6"/>
                <w:sz w:val="24"/>
                <w:szCs w:val="24"/>
              </w:rPr>
              <w:t>buccal</w:t>
            </w:r>
            <w:proofErr w:type="spellEnd"/>
            <w:r>
              <w:rPr>
                <w:color w:val="E7E6E6"/>
                <w:sz w:val="24"/>
                <w:szCs w:val="24"/>
              </w:rPr>
              <w:t xml:space="preserve"> </w:t>
            </w:r>
            <w:proofErr w:type="spellStart"/>
            <w:r>
              <w:rPr>
                <w:color w:val="E7E6E6"/>
                <w:sz w:val="24"/>
                <w:szCs w:val="24"/>
              </w:rPr>
              <w:t>shelf</w:t>
            </w:r>
            <w:proofErr w:type="spellEnd"/>
            <w:r>
              <w:rPr>
                <w:color w:val="E7E6E6"/>
                <w:sz w:val="24"/>
                <w:szCs w:val="24"/>
              </w:rPr>
              <w:t xml:space="preserve"> mandibular mediante </w:t>
            </w:r>
            <w:proofErr w:type="spellStart"/>
            <w:r>
              <w:rPr>
                <w:color w:val="E7E6E6"/>
                <w:sz w:val="24"/>
                <w:szCs w:val="24"/>
              </w:rPr>
              <w:t>cone</w:t>
            </w:r>
            <w:proofErr w:type="spellEnd"/>
            <w:r>
              <w:rPr>
                <w:color w:val="E7E6E6"/>
                <w:sz w:val="24"/>
                <w:szCs w:val="24"/>
              </w:rPr>
              <w:t xml:space="preserve"> </w:t>
            </w:r>
            <w:proofErr w:type="spellStart"/>
            <w:r>
              <w:rPr>
                <w:color w:val="E7E6E6"/>
                <w:sz w:val="24"/>
                <w:szCs w:val="24"/>
              </w:rPr>
              <w:t>beam</w:t>
            </w:r>
            <w:proofErr w:type="spellEnd"/>
            <w:r>
              <w:rPr>
                <w:color w:val="E7E6E6"/>
                <w:sz w:val="24"/>
                <w:szCs w:val="24"/>
              </w:rPr>
              <w:t xml:space="preserve"> para la colocación de </w:t>
            </w:r>
            <w:proofErr w:type="spellStart"/>
            <w:r>
              <w:rPr>
                <w:color w:val="E7E6E6"/>
                <w:sz w:val="24"/>
                <w:szCs w:val="24"/>
              </w:rPr>
              <w:t>microtornillos</w:t>
            </w:r>
            <w:proofErr w:type="spellEnd"/>
            <w:r>
              <w:rPr>
                <w:color w:val="E7E6E6"/>
                <w:sz w:val="24"/>
                <w:szCs w:val="24"/>
              </w:rPr>
              <w:t xml:space="preserve"> en pacientes en tratamiento de ortodoncia</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EF"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t>NO EVALUADO (04-11-2024)</w:t>
            </w:r>
          </w:p>
        </w:tc>
      </w:tr>
      <w:tr w:rsidR="002B20BA" w14:paraId="612EE746"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auto"/>
          </w:tcPr>
          <w:p w14:paraId="000003F0" w14:textId="77777777" w:rsidR="002B20BA" w:rsidRDefault="004C13C5">
            <w:pPr>
              <w:pStyle w:val="Normal0"/>
              <w:tabs>
                <w:tab w:val="left" w:pos="2429"/>
              </w:tabs>
              <w:jc w:val="both"/>
              <w:rPr>
                <w:sz w:val="24"/>
                <w:szCs w:val="24"/>
              </w:rPr>
            </w:pPr>
            <w:r>
              <w:rPr>
                <w:sz w:val="24"/>
                <w:szCs w:val="24"/>
              </w:rPr>
              <w:t>35-2024</w:t>
            </w:r>
          </w:p>
        </w:tc>
        <w:tc>
          <w:tcPr>
            <w:tcW w:w="6855" w:type="dxa"/>
            <w:tcBorders>
              <w:left w:val="nil"/>
              <w:right w:val="single" w:sz="5" w:space="0" w:color="4472C4"/>
            </w:tcBorders>
          </w:tcPr>
          <w:p w14:paraId="000003F1"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Análisis de la circulación de virus respiratorios de la población atendida en los establecimientos de salud de atención primaria de la Corporación Municipal de Viña del Mar, durante el año 2024.</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F2"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ACTA </w:t>
            </w:r>
            <w:proofErr w:type="spellStart"/>
            <w:r>
              <w:t>N°</w:t>
            </w:r>
            <w:proofErr w:type="spellEnd"/>
            <w:r>
              <w:t xml:space="preserve"> </w:t>
            </w:r>
          </w:p>
          <w:p w14:paraId="000003F3"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t>19-2024 (04-11-2024)</w:t>
            </w:r>
          </w:p>
        </w:tc>
      </w:tr>
      <w:tr w:rsidR="002B20BA" w14:paraId="7F416899" w14:textId="77777777" w:rsidTr="002B20BA">
        <w:tc>
          <w:tcPr>
            <w:cnfStyle w:val="001000000000" w:firstRow="0" w:lastRow="0" w:firstColumn="1" w:lastColumn="0" w:oddVBand="0" w:evenVBand="0" w:oddHBand="0" w:evenHBand="0" w:firstRowFirstColumn="0" w:firstRowLastColumn="0" w:lastRowFirstColumn="0" w:lastRowLastColumn="0"/>
            <w:tcW w:w="1095" w:type="dxa"/>
          </w:tcPr>
          <w:p w14:paraId="000003F4" w14:textId="77777777" w:rsidR="002B20BA" w:rsidRDefault="004C13C5">
            <w:pPr>
              <w:pStyle w:val="Normal0"/>
              <w:tabs>
                <w:tab w:val="left" w:pos="2429"/>
              </w:tabs>
              <w:jc w:val="both"/>
              <w:rPr>
                <w:color w:val="4472C4"/>
                <w:sz w:val="24"/>
                <w:szCs w:val="24"/>
              </w:rPr>
            </w:pPr>
            <w:r>
              <w:rPr>
                <w:sz w:val="24"/>
                <w:szCs w:val="24"/>
              </w:rPr>
              <w:lastRenderedPageBreak/>
              <w:t>36-2024</w:t>
            </w:r>
          </w:p>
        </w:tc>
        <w:tc>
          <w:tcPr>
            <w:tcW w:w="6855" w:type="dxa"/>
            <w:tcBorders>
              <w:left w:val="nil"/>
              <w:right w:val="single" w:sz="5" w:space="0" w:color="4472C4"/>
            </w:tcBorders>
          </w:tcPr>
          <w:p w14:paraId="000003F5"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Efecto del movimiento rítmico en la mejora cognitiva de adultos mayores.</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F6"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pPr>
            <w:r>
              <w:t xml:space="preserve">ACTA </w:t>
            </w:r>
            <w:proofErr w:type="spellStart"/>
            <w:r>
              <w:t>N°</w:t>
            </w:r>
            <w:proofErr w:type="spellEnd"/>
            <w:r>
              <w:t xml:space="preserve"> </w:t>
            </w:r>
          </w:p>
          <w:p w14:paraId="000003F7"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t>02-2025 (16-01-2025)</w:t>
            </w:r>
          </w:p>
        </w:tc>
      </w:tr>
      <w:tr w:rsidR="002B20BA" w14:paraId="2AB250A7"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00003F8" w14:textId="77777777" w:rsidR="002B20BA" w:rsidRDefault="004C13C5">
            <w:pPr>
              <w:pStyle w:val="Normal0"/>
              <w:tabs>
                <w:tab w:val="left" w:pos="2429"/>
              </w:tabs>
              <w:jc w:val="both"/>
              <w:rPr>
                <w:color w:val="4472C4"/>
                <w:sz w:val="24"/>
                <w:szCs w:val="24"/>
              </w:rPr>
            </w:pPr>
            <w:r>
              <w:rPr>
                <w:sz w:val="24"/>
                <w:szCs w:val="24"/>
              </w:rPr>
              <w:t>37-2024</w:t>
            </w:r>
          </w:p>
        </w:tc>
        <w:tc>
          <w:tcPr>
            <w:tcW w:w="6855" w:type="dxa"/>
            <w:tcBorders>
              <w:left w:val="nil"/>
              <w:right w:val="single" w:sz="5" w:space="0" w:color="4472C4"/>
            </w:tcBorders>
          </w:tcPr>
          <w:p w14:paraId="000003F9"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Análisis retrospectivo de características clínicas, antecedentes familiares y hallazgos genéticos en individuos con Trastorno del Espectro Autista que asisten al Centro Comunal de Autismo de Valparaíso de la Corporación Municipal de Valparaíso (Región de Valparaíso, Chile)</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FA"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ACTA </w:t>
            </w:r>
            <w:proofErr w:type="spellStart"/>
            <w:r>
              <w:t>N°</w:t>
            </w:r>
            <w:proofErr w:type="spellEnd"/>
            <w:r>
              <w:t xml:space="preserve"> </w:t>
            </w:r>
          </w:p>
          <w:p w14:paraId="000003FB" w14:textId="77777777" w:rsidR="002B20BA" w:rsidRDefault="004C13C5">
            <w:pPr>
              <w:pStyle w:val="Normal0"/>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t>20-2024 (23-12-2024)</w:t>
            </w:r>
          </w:p>
        </w:tc>
      </w:tr>
      <w:tr w:rsidR="002B20BA" w14:paraId="0388E494" w14:textId="77777777" w:rsidTr="002B20BA">
        <w:tc>
          <w:tcPr>
            <w:cnfStyle w:val="001000000000" w:firstRow="0" w:lastRow="0" w:firstColumn="1" w:lastColumn="0" w:oddVBand="0" w:evenVBand="0" w:oddHBand="0" w:evenHBand="0" w:firstRowFirstColumn="0" w:firstRowLastColumn="0" w:lastRowFirstColumn="0" w:lastRowLastColumn="0"/>
            <w:tcW w:w="1095" w:type="dxa"/>
            <w:shd w:val="clear" w:color="auto" w:fill="C00000"/>
          </w:tcPr>
          <w:p w14:paraId="000003FC" w14:textId="77777777" w:rsidR="002B20BA" w:rsidRDefault="004C13C5">
            <w:pPr>
              <w:pStyle w:val="Normal0"/>
              <w:tabs>
                <w:tab w:val="left" w:pos="2429"/>
              </w:tabs>
              <w:jc w:val="both"/>
              <w:rPr>
                <w:color w:val="4472C4"/>
                <w:sz w:val="24"/>
                <w:szCs w:val="24"/>
              </w:rPr>
            </w:pPr>
            <w:r>
              <w:rPr>
                <w:color w:val="E7E6E6"/>
                <w:sz w:val="24"/>
                <w:szCs w:val="24"/>
              </w:rPr>
              <w:t>39-2024</w:t>
            </w:r>
          </w:p>
        </w:tc>
        <w:tc>
          <w:tcPr>
            <w:tcW w:w="6855" w:type="dxa"/>
            <w:tcBorders>
              <w:left w:val="nil"/>
              <w:right w:val="single" w:sz="5" w:space="0" w:color="4472C4"/>
            </w:tcBorders>
            <w:shd w:val="clear" w:color="auto" w:fill="C00000"/>
          </w:tcPr>
          <w:p w14:paraId="000003FD"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Desarrollo de un protocolo de atención farmacéutica para pacientes con enfermedad de Chagas que reciben tratamiento antiparasitario en la farmacia de infectología del hospital Dr. Gustavo Fricke.</w:t>
            </w:r>
          </w:p>
        </w:tc>
        <w:tc>
          <w:tcPr>
            <w:tcW w:w="1635" w:type="dxa"/>
            <w:tcBorders>
              <w:top w:val="single" w:sz="5" w:space="0" w:color="4472C4"/>
              <w:left w:val="single" w:sz="5" w:space="0" w:color="4472C4"/>
              <w:bottom w:val="single" w:sz="5" w:space="0" w:color="4472C4"/>
              <w:right w:val="single" w:sz="5" w:space="0" w:color="4472C4"/>
            </w:tcBorders>
            <w:tcMar>
              <w:top w:w="40" w:type="dxa"/>
              <w:left w:w="40" w:type="dxa"/>
              <w:bottom w:w="40" w:type="dxa"/>
              <w:right w:w="40" w:type="dxa"/>
            </w:tcMar>
            <w:vAlign w:val="center"/>
          </w:tcPr>
          <w:p w14:paraId="000003FE" w14:textId="77777777" w:rsidR="002B20BA" w:rsidRDefault="004C13C5">
            <w:pPr>
              <w:pStyle w:val="Normal0"/>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t>DESISTE DE EVALUACIÓN</w:t>
            </w:r>
          </w:p>
        </w:tc>
      </w:tr>
    </w:tbl>
    <w:p w14:paraId="000003FF" w14:textId="77777777" w:rsidR="002B20BA" w:rsidRDefault="002B20BA">
      <w:pPr>
        <w:pStyle w:val="Normal0"/>
        <w:rPr>
          <w:sz w:val="24"/>
          <w:szCs w:val="24"/>
        </w:rPr>
      </w:pPr>
    </w:p>
    <w:p w14:paraId="2733B73F" w14:textId="77777777" w:rsidR="004C0752" w:rsidRDefault="004C0752">
      <w:pPr>
        <w:pStyle w:val="Normal0"/>
        <w:rPr>
          <w:sz w:val="24"/>
          <w:szCs w:val="24"/>
        </w:rPr>
      </w:pPr>
    </w:p>
    <w:p w14:paraId="00000400" w14:textId="77777777" w:rsidR="002B20BA" w:rsidRDefault="004C13C5">
      <w:pPr>
        <w:pStyle w:val="Normal0"/>
        <w:rPr>
          <w:b/>
          <w:sz w:val="28"/>
          <w:szCs w:val="28"/>
        </w:rPr>
      </w:pPr>
      <w:r>
        <w:rPr>
          <w:b/>
          <w:sz w:val="28"/>
          <w:szCs w:val="28"/>
        </w:rPr>
        <w:t>Proyectos retirados por los/as investigadores y/o evaluación en proceso</w:t>
      </w:r>
    </w:p>
    <w:p w14:paraId="00000401" w14:textId="77777777" w:rsidR="002B20BA" w:rsidRDefault="004C13C5">
      <w:pPr>
        <w:pStyle w:val="Normal0"/>
        <w:spacing w:line="240" w:lineRule="auto"/>
        <w:jc w:val="both"/>
        <w:rPr>
          <w:color w:val="2F5496"/>
          <w:sz w:val="48"/>
          <w:szCs w:val="48"/>
        </w:rPr>
      </w:pPr>
      <w:r>
        <w:rPr>
          <w:sz w:val="24"/>
          <w:szCs w:val="24"/>
        </w:rPr>
        <w:t>De los 41 protocolos presentados ante el CEC-FAR para su revisión durante 2024, quedaron 3 con evaluación pendiente:</w:t>
      </w:r>
    </w:p>
    <w:tbl>
      <w:tblPr>
        <w:tblStyle w:val="a4"/>
        <w:tblW w:w="9615"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170"/>
        <w:gridCol w:w="8445"/>
      </w:tblGrid>
      <w:tr w:rsidR="002B20BA" w14:paraId="17D1322A" w14:textId="77777777" w:rsidTr="002B20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0" w:type="dxa"/>
          </w:tcPr>
          <w:p w14:paraId="00000402" w14:textId="77777777" w:rsidR="002B20BA" w:rsidRDefault="004C13C5">
            <w:pPr>
              <w:pStyle w:val="Normal0"/>
              <w:tabs>
                <w:tab w:val="left" w:pos="2429"/>
              </w:tabs>
              <w:jc w:val="both"/>
              <w:rPr>
                <w:sz w:val="24"/>
                <w:szCs w:val="24"/>
              </w:rPr>
            </w:pPr>
            <w:r>
              <w:rPr>
                <w:sz w:val="24"/>
                <w:szCs w:val="24"/>
              </w:rPr>
              <w:t>Código</w:t>
            </w:r>
          </w:p>
        </w:tc>
        <w:tc>
          <w:tcPr>
            <w:tcW w:w="8445" w:type="dxa"/>
            <w:tcBorders>
              <w:left w:val="nil"/>
              <w:bottom w:val="nil"/>
            </w:tcBorders>
          </w:tcPr>
          <w:p w14:paraId="00000403" w14:textId="77777777" w:rsidR="002B20BA" w:rsidRDefault="004C13C5">
            <w:pPr>
              <w:pStyle w:val="Normal0"/>
              <w:tabs>
                <w:tab w:val="left" w:pos="2429"/>
              </w:tabs>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Título del Proyecto</w:t>
            </w:r>
          </w:p>
        </w:tc>
      </w:tr>
      <w:tr w:rsidR="002B20BA" w14:paraId="544F7F1E"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nil"/>
            </w:tcBorders>
          </w:tcPr>
          <w:p w14:paraId="00000404" w14:textId="77777777" w:rsidR="002B20BA" w:rsidRDefault="004C13C5">
            <w:pPr>
              <w:pStyle w:val="Normal0"/>
              <w:tabs>
                <w:tab w:val="left" w:pos="2429"/>
              </w:tabs>
              <w:jc w:val="both"/>
              <w:rPr>
                <w:sz w:val="24"/>
                <w:szCs w:val="24"/>
              </w:rPr>
            </w:pPr>
            <w:r>
              <w:rPr>
                <w:sz w:val="24"/>
                <w:szCs w:val="24"/>
              </w:rPr>
              <w:t>38-2024</w:t>
            </w:r>
          </w:p>
        </w:tc>
        <w:tc>
          <w:tcPr>
            <w:tcW w:w="8445" w:type="dxa"/>
            <w:tcBorders>
              <w:top w:val="nil"/>
              <w:left w:val="nil"/>
              <w:right w:val="nil"/>
            </w:tcBorders>
          </w:tcPr>
          <w:p w14:paraId="00000405"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Elaboración de un programa de alfabetización en salud con énfasis en farmacoterapia para pacientes hipertensos.</w:t>
            </w:r>
          </w:p>
        </w:tc>
      </w:tr>
      <w:tr w:rsidR="002B20BA" w14:paraId="198473E3" w14:textId="77777777" w:rsidTr="002B20BA">
        <w:tc>
          <w:tcPr>
            <w:cnfStyle w:val="001000000000" w:firstRow="0" w:lastRow="0" w:firstColumn="1" w:lastColumn="0" w:oddVBand="0" w:evenVBand="0" w:oddHBand="0" w:evenHBand="0" w:firstRowFirstColumn="0" w:firstRowLastColumn="0" w:lastRowFirstColumn="0" w:lastRowLastColumn="0"/>
            <w:tcW w:w="1170" w:type="dxa"/>
          </w:tcPr>
          <w:p w14:paraId="00000406" w14:textId="77777777" w:rsidR="002B20BA" w:rsidRDefault="004C13C5">
            <w:pPr>
              <w:pStyle w:val="Normal0"/>
              <w:tabs>
                <w:tab w:val="left" w:pos="2429"/>
              </w:tabs>
              <w:jc w:val="both"/>
              <w:rPr>
                <w:sz w:val="24"/>
                <w:szCs w:val="24"/>
              </w:rPr>
            </w:pPr>
            <w:r>
              <w:rPr>
                <w:sz w:val="24"/>
                <w:szCs w:val="24"/>
              </w:rPr>
              <w:t>40-2024</w:t>
            </w:r>
          </w:p>
        </w:tc>
        <w:tc>
          <w:tcPr>
            <w:tcW w:w="8445" w:type="dxa"/>
            <w:tcBorders>
              <w:left w:val="nil"/>
            </w:tcBorders>
            <w:shd w:val="clear" w:color="auto" w:fill="FFFFFF"/>
          </w:tcPr>
          <w:p w14:paraId="00000407"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Comparación de grado de compresión maxilar en zona </w:t>
            </w:r>
            <w:proofErr w:type="spellStart"/>
            <w:r>
              <w:rPr>
                <w:sz w:val="24"/>
                <w:szCs w:val="24"/>
              </w:rPr>
              <w:t>Intercanina</w:t>
            </w:r>
            <w:proofErr w:type="spellEnd"/>
            <w:r>
              <w:rPr>
                <w:sz w:val="24"/>
                <w:szCs w:val="24"/>
              </w:rPr>
              <w:t xml:space="preserve"> versus grado de compresión en zona molar utilizando CBCT.</w:t>
            </w:r>
          </w:p>
        </w:tc>
      </w:tr>
      <w:tr w:rsidR="002B20BA" w14:paraId="7A454A01"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0000408" w14:textId="77777777" w:rsidR="002B20BA" w:rsidRDefault="004C13C5">
            <w:pPr>
              <w:pStyle w:val="Normal0"/>
              <w:tabs>
                <w:tab w:val="left" w:pos="2429"/>
              </w:tabs>
              <w:jc w:val="both"/>
              <w:rPr>
                <w:sz w:val="24"/>
                <w:szCs w:val="24"/>
              </w:rPr>
            </w:pPr>
            <w:r>
              <w:rPr>
                <w:sz w:val="24"/>
                <w:szCs w:val="24"/>
              </w:rPr>
              <w:t>41-2024</w:t>
            </w:r>
          </w:p>
        </w:tc>
        <w:tc>
          <w:tcPr>
            <w:tcW w:w="8445" w:type="dxa"/>
            <w:tcBorders>
              <w:left w:val="nil"/>
              <w:right w:val="nil"/>
            </w:tcBorders>
          </w:tcPr>
          <w:p w14:paraId="00000409"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Evaluación del perfil de eficacia y seguridad de la terapia anticoagulante oral directa.</w:t>
            </w:r>
          </w:p>
        </w:tc>
      </w:tr>
    </w:tbl>
    <w:p w14:paraId="0000040A" w14:textId="77777777" w:rsidR="002B20BA" w:rsidRDefault="002B20BA">
      <w:pPr>
        <w:pStyle w:val="Normal0"/>
        <w:rPr>
          <w:sz w:val="24"/>
          <w:szCs w:val="24"/>
        </w:rPr>
      </w:pPr>
    </w:p>
    <w:p w14:paraId="376A2B0F" w14:textId="77777777" w:rsidR="004C0752" w:rsidRDefault="004C0752">
      <w:pPr>
        <w:pStyle w:val="Normal0"/>
        <w:rPr>
          <w:sz w:val="24"/>
          <w:szCs w:val="24"/>
        </w:rPr>
      </w:pPr>
    </w:p>
    <w:p w14:paraId="0000040B" w14:textId="77777777" w:rsidR="002B20BA" w:rsidRDefault="004C13C5">
      <w:pPr>
        <w:pStyle w:val="Normal0"/>
        <w:rPr>
          <w:b/>
          <w:sz w:val="28"/>
          <w:szCs w:val="28"/>
        </w:rPr>
      </w:pPr>
      <w:proofErr w:type="spellStart"/>
      <w:r>
        <w:rPr>
          <w:b/>
          <w:sz w:val="28"/>
          <w:szCs w:val="28"/>
        </w:rPr>
        <w:t>Addendum</w:t>
      </w:r>
      <w:proofErr w:type="spellEnd"/>
      <w:r>
        <w:rPr>
          <w:b/>
          <w:sz w:val="28"/>
          <w:szCs w:val="28"/>
        </w:rPr>
        <w:t xml:space="preserve"> presentados por los/as investigadores a los proyectos evaluados</w:t>
      </w:r>
    </w:p>
    <w:p w14:paraId="0000040C" w14:textId="77777777" w:rsidR="002B20BA" w:rsidRDefault="004C13C5">
      <w:pPr>
        <w:pStyle w:val="Normal0"/>
        <w:rPr>
          <w:sz w:val="24"/>
          <w:szCs w:val="24"/>
        </w:rPr>
      </w:pPr>
      <w:r>
        <w:rPr>
          <w:sz w:val="24"/>
          <w:szCs w:val="24"/>
        </w:rPr>
        <w:t xml:space="preserve">Durante el año 2024, se presentaron 2 </w:t>
      </w:r>
      <w:proofErr w:type="spellStart"/>
      <w:r>
        <w:rPr>
          <w:sz w:val="24"/>
          <w:szCs w:val="24"/>
        </w:rPr>
        <w:t>addendum</w:t>
      </w:r>
      <w:proofErr w:type="spellEnd"/>
      <w:r>
        <w:rPr>
          <w:sz w:val="24"/>
          <w:szCs w:val="24"/>
        </w:rPr>
        <w:t xml:space="preserve"> a los protocolos evaluados</w:t>
      </w:r>
    </w:p>
    <w:tbl>
      <w:tblPr>
        <w:tblStyle w:val="a5"/>
        <w:tblW w:w="9420"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170"/>
        <w:gridCol w:w="6780"/>
        <w:gridCol w:w="1470"/>
      </w:tblGrid>
      <w:tr w:rsidR="002B20BA" w14:paraId="22A03C05" w14:textId="77777777" w:rsidTr="002B20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0" w:type="dxa"/>
          </w:tcPr>
          <w:p w14:paraId="0000040D" w14:textId="77777777" w:rsidR="002B20BA" w:rsidRDefault="004C13C5">
            <w:pPr>
              <w:pStyle w:val="Normal0"/>
              <w:tabs>
                <w:tab w:val="left" w:pos="2429"/>
              </w:tabs>
              <w:jc w:val="both"/>
              <w:rPr>
                <w:sz w:val="24"/>
                <w:szCs w:val="24"/>
              </w:rPr>
            </w:pPr>
            <w:r>
              <w:rPr>
                <w:sz w:val="24"/>
                <w:szCs w:val="24"/>
              </w:rPr>
              <w:t>Código</w:t>
            </w:r>
          </w:p>
        </w:tc>
        <w:tc>
          <w:tcPr>
            <w:tcW w:w="6780" w:type="dxa"/>
          </w:tcPr>
          <w:p w14:paraId="0000040E" w14:textId="77777777" w:rsidR="002B20BA" w:rsidRDefault="004C13C5">
            <w:pPr>
              <w:pStyle w:val="Normal0"/>
              <w:tabs>
                <w:tab w:val="left" w:pos="2429"/>
              </w:tabs>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Título del Proyecto</w:t>
            </w:r>
          </w:p>
        </w:tc>
        <w:tc>
          <w:tcPr>
            <w:tcW w:w="1470" w:type="dxa"/>
          </w:tcPr>
          <w:p w14:paraId="0000040F" w14:textId="77777777" w:rsidR="002B20BA" w:rsidRDefault="002B20BA">
            <w:pPr>
              <w:pStyle w:val="Normal0"/>
              <w:tabs>
                <w:tab w:val="left" w:pos="2429"/>
              </w:tabs>
              <w:jc w:val="both"/>
              <w:cnfStyle w:val="100000000000" w:firstRow="1" w:lastRow="0" w:firstColumn="0" w:lastColumn="0" w:oddVBand="0" w:evenVBand="0" w:oddHBand="0" w:evenHBand="0" w:firstRowFirstColumn="0" w:firstRowLastColumn="0" w:lastRowFirstColumn="0" w:lastRowLastColumn="0"/>
              <w:rPr>
                <w:sz w:val="24"/>
                <w:szCs w:val="24"/>
              </w:rPr>
            </w:pPr>
          </w:p>
        </w:tc>
      </w:tr>
      <w:tr w:rsidR="002B20BA" w14:paraId="0B43271F"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0000410" w14:textId="77777777" w:rsidR="002B20BA" w:rsidRDefault="004C13C5">
            <w:pPr>
              <w:pStyle w:val="Normal0"/>
              <w:tabs>
                <w:tab w:val="left" w:pos="2429"/>
              </w:tabs>
              <w:jc w:val="both"/>
              <w:rPr>
                <w:sz w:val="24"/>
                <w:szCs w:val="24"/>
              </w:rPr>
            </w:pPr>
            <w:r>
              <w:rPr>
                <w:sz w:val="24"/>
                <w:szCs w:val="24"/>
              </w:rPr>
              <w:t xml:space="preserve">02-2024 y </w:t>
            </w:r>
          </w:p>
          <w:p w14:paraId="00000411" w14:textId="77777777" w:rsidR="002B20BA" w:rsidRDefault="004C13C5">
            <w:pPr>
              <w:pStyle w:val="Normal0"/>
              <w:tabs>
                <w:tab w:val="left" w:pos="2429"/>
              </w:tabs>
              <w:jc w:val="both"/>
              <w:rPr>
                <w:sz w:val="24"/>
                <w:szCs w:val="24"/>
              </w:rPr>
            </w:pPr>
            <w:r>
              <w:rPr>
                <w:sz w:val="24"/>
                <w:szCs w:val="24"/>
              </w:rPr>
              <w:t>03 - 2024</w:t>
            </w:r>
          </w:p>
        </w:tc>
        <w:tc>
          <w:tcPr>
            <w:tcW w:w="6780" w:type="dxa"/>
          </w:tcPr>
          <w:p w14:paraId="00000412"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Evaluación de predictores de resultados clínicos adversos e interacciones farmacológicas en pacientes sometidos a terapia antiplaquetaria dual para la prevención secundaria de ataque cerebrovascular isquémico y ataque isquémico transitorio.</w:t>
            </w:r>
          </w:p>
        </w:tc>
        <w:tc>
          <w:tcPr>
            <w:tcW w:w="1470" w:type="dxa"/>
          </w:tcPr>
          <w:p w14:paraId="00000413"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pPr>
            <w:r>
              <w:t xml:space="preserve">ACTA </w:t>
            </w:r>
            <w:proofErr w:type="spellStart"/>
            <w:r>
              <w:t>N°</w:t>
            </w:r>
            <w:proofErr w:type="spellEnd"/>
          </w:p>
          <w:p w14:paraId="00000414"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pPr>
            <w:r>
              <w:t>01-2025</w:t>
            </w:r>
          </w:p>
          <w:p w14:paraId="00000415"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rPr>
                <w:sz w:val="24"/>
                <w:szCs w:val="24"/>
              </w:rPr>
            </w:pPr>
            <w:r>
              <w:t>(16-01-2025)</w:t>
            </w:r>
          </w:p>
        </w:tc>
      </w:tr>
    </w:tbl>
    <w:p w14:paraId="00000416" w14:textId="77777777" w:rsidR="002B20BA" w:rsidRDefault="002B20BA">
      <w:pPr>
        <w:pStyle w:val="Normal0"/>
        <w:rPr>
          <w:b/>
          <w:sz w:val="28"/>
          <w:szCs w:val="28"/>
        </w:rPr>
      </w:pPr>
    </w:p>
    <w:p w14:paraId="4DDF4356" w14:textId="77777777" w:rsidR="004C0752" w:rsidRDefault="004C0752">
      <w:pPr>
        <w:pStyle w:val="Normal0"/>
        <w:rPr>
          <w:b/>
          <w:sz w:val="28"/>
          <w:szCs w:val="28"/>
        </w:rPr>
      </w:pPr>
    </w:p>
    <w:p w14:paraId="00000417" w14:textId="77777777" w:rsidR="002B20BA" w:rsidRDefault="004C13C5">
      <w:pPr>
        <w:pStyle w:val="Normal0"/>
        <w:rPr>
          <w:b/>
          <w:sz w:val="28"/>
          <w:szCs w:val="28"/>
        </w:rPr>
      </w:pPr>
      <w:r>
        <w:rPr>
          <w:b/>
          <w:sz w:val="28"/>
          <w:szCs w:val="28"/>
        </w:rPr>
        <w:lastRenderedPageBreak/>
        <w:t>Enmiendas presentadas por los/as investigadores a los proyectos evaluados</w:t>
      </w:r>
    </w:p>
    <w:p w14:paraId="00000418" w14:textId="77777777" w:rsidR="002B20BA" w:rsidRDefault="004C13C5">
      <w:pPr>
        <w:pStyle w:val="Normal0"/>
        <w:rPr>
          <w:sz w:val="24"/>
          <w:szCs w:val="24"/>
        </w:rPr>
      </w:pPr>
      <w:r>
        <w:rPr>
          <w:sz w:val="24"/>
          <w:szCs w:val="24"/>
        </w:rPr>
        <w:t>Durante el año 2024, se presentaron 5 enmiendas a los protocolos evaluados</w:t>
      </w:r>
    </w:p>
    <w:sdt>
      <w:sdtPr>
        <w:rPr>
          <w:b w:val="0"/>
          <w:color w:val="auto"/>
        </w:rPr>
        <w:tag w:val="goog_rdk_0"/>
        <w:id w:val="155584252"/>
        <w:lock w:val="contentLocked"/>
      </w:sdtPr>
      <w:sdtContent>
        <w:tbl>
          <w:tblPr>
            <w:tblStyle w:val="a6"/>
            <w:tblW w:w="9510"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050"/>
            <w:gridCol w:w="7020"/>
            <w:gridCol w:w="1440"/>
          </w:tblGrid>
          <w:tr w:rsidR="002B20BA" w14:paraId="3D817D67" w14:textId="77777777" w:rsidTr="002B20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0" w:type="dxa"/>
              </w:tcPr>
              <w:p w14:paraId="00000419" w14:textId="77777777" w:rsidR="002B20BA" w:rsidRDefault="004C13C5">
                <w:pPr>
                  <w:pStyle w:val="Normal0"/>
                  <w:tabs>
                    <w:tab w:val="left" w:pos="2429"/>
                  </w:tabs>
                  <w:jc w:val="both"/>
                  <w:rPr>
                    <w:sz w:val="24"/>
                    <w:szCs w:val="24"/>
                  </w:rPr>
                </w:pPr>
                <w:r>
                  <w:rPr>
                    <w:sz w:val="24"/>
                    <w:szCs w:val="24"/>
                  </w:rPr>
                  <w:t>Código</w:t>
                </w:r>
              </w:p>
            </w:tc>
            <w:tc>
              <w:tcPr>
                <w:tcW w:w="7020" w:type="dxa"/>
              </w:tcPr>
              <w:p w14:paraId="0000041A" w14:textId="77777777" w:rsidR="002B20BA" w:rsidRDefault="004C13C5">
                <w:pPr>
                  <w:pStyle w:val="Normal0"/>
                  <w:tabs>
                    <w:tab w:val="left" w:pos="2429"/>
                  </w:tabs>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Título del Proyecto</w:t>
                </w:r>
              </w:p>
            </w:tc>
            <w:tc>
              <w:tcPr>
                <w:tcW w:w="1440" w:type="dxa"/>
              </w:tcPr>
              <w:p w14:paraId="0000041B" w14:textId="77777777" w:rsidR="002B20BA" w:rsidRDefault="002B20BA">
                <w:pPr>
                  <w:pStyle w:val="Normal0"/>
                  <w:tabs>
                    <w:tab w:val="left" w:pos="2429"/>
                  </w:tabs>
                  <w:jc w:val="both"/>
                  <w:cnfStyle w:val="100000000000" w:firstRow="1" w:lastRow="0" w:firstColumn="0" w:lastColumn="0" w:oddVBand="0" w:evenVBand="0" w:oddHBand="0" w:evenHBand="0" w:firstRowFirstColumn="0" w:firstRowLastColumn="0" w:lastRowFirstColumn="0" w:lastRowLastColumn="0"/>
                  <w:rPr>
                    <w:sz w:val="24"/>
                    <w:szCs w:val="24"/>
                  </w:rPr>
                </w:pPr>
              </w:p>
            </w:tc>
          </w:tr>
          <w:tr w:rsidR="002B20BA" w14:paraId="3330EF8E"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Pr>
              <w:p w14:paraId="0000041C" w14:textId="77777777" w:rsidR="002B20BA" w:rsidRDefault="004C13C5">
                <w:pPr>
                  <w:pStyle w:val="Normal0"/>
                  <w:tabs>
                    <w:tab w:val="left" w:pos="2429"/>
                  </w:tabs>
                  <w:jc w:val="both"/>
                  <w:rPr>
                    <w:sz w:val="24"/>
                    <w:szCs w:val="24"/>
                  </w:rPr>
                </w:pPr>
                <w:r>
                  <w:rPr>
                    <w:sz w:val="24"/>
                    <w:szCs w:val="24"/>
                  </w:rPr>
                  <w:t xml:space="preserve">01-2024  </w:t>
                </w:r>
              </w:p>
              <w:p w14:paraId="0000041D" w14:textId="77777777" w:rsidR="002B20BA" w:rsidRDefault="002B20BA">
                <w:pPr>
                  <w:pStyle w:val="Normal0"/>
                  <w:tabs>
                    <w:tab w:val="left" w:pos="2429"/>
                  </w:tabs>
                  <w:jc w:val="both"/>
                  <w:rPr>
                    <w:sz w:val="24"/>
                    <w:szCs w:val="24"/>
                  </w:rPr>
                </w:pPr>
              </w:p>
            </w:tc>
            <w:tc>
              <w:tcPr>
                <w:tcW w:w="7020" w:type="dxa"/>
              </w:tcPr>
              <w:p w14:paraId="0000041E" w14:textId="77777777" w:rsidR="002B20BA" w:rsidRDefault="004C13C5">
                <w:pPr>
                  <w:pStyle w:val="Normal0"/>
                  <w:tabs>
                    <w:tab w:val="left" w:pos="2429"/>
                  </w:tabs>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Evaluación de predictores de resultados clínicos adversos e interacciones farmacológicas en pacientes sometidos a terapia antiplaquetaria dual para la prevención secundaria de ataque cerebrovascular isquémico y ataque isquémico transitorio</w:t>
                </w:r>
              </w:p>
            </w:tc>
            <w:tc>
              <w:tcPr>
                <w:tcW w:w="1440" w:type="dxa"/>
              </w:tcPr>
              <w:p w14:paraId="0000041F"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pPr>
                <w:r>
                  <w:t>ACTA N°</w:t>
                </w:r>
              </w:p>
              <w:p w14:paraId="00000420"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pPr>
                <w:r>
                  <w:t>02-2024</w:t>
                </w:r>
              </w:p>
              <w:p w14:paraId="00000421"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pPr>
                <w:r>
                  <w:t>(24-04-2024)</w:t>
                </w:r>
              </w:p>
            </w:tc>
          </w:tr>
          <w:tr w:rsidR="002B20BA" w14:paraId="551F8E1F" w14:textId="77777777" w:rsidTr="002B20BA">
            <w:tc>
              <w:tcPr>
                <w:cnfStyle w:val="001000000000" w:firstRow="0" w:lastRow="0" w:firstColumn="1" w:lastColumn="0" w:oddVBand="0" w:evenVBand="0" w:oddHBand="0" w:evenHBand="0" w:firstRowFirstColumn="0" w:firstRowLastColumn="0" w:lastRowFirstColumn="0" w:lastRowLastColumn="0"/>
                <w:tcW w:w="1050" w:type="dxa"/>
              </w:tcPr>
              <w:p w14:paraId="00000422" w14:textId="77777777" w:rsidR="002B20BA" w:rsidRDefault="004C13C5">
                <w:pPr>
                  <w:pStyle w:val="Normal0"/>
                  <w:tabs>
                    <w:tab w:val="left" w:pos="2429"/>
                  </w:tabs>
                  <w:jc w:val="both"/>
                  <w:rPr>
                    <w:sz w:val="24"/>
                    <w:szCs w:val="24"/>
                  </w:rPr>
                </w:pPr>
                <w:r>
                  <w:rPr>
                    <w:sz w:val="24"/>
                    <w:szCs w:val="24"/>
                  </w:rPr>
                  <w:t>02-2024</w:t>
                </w:r>
              </w:p>
            </w:tc>
            <w:tc>
              <w:tcPr>
                <w:tcW w:w="7020" w:type="dxa"/>
              </w:tcPr>
              <w:p w14:paraId="00000423"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Uso de la metodología de investigación acción para contribuir a reducir el desperdicio de alimentos producido por la baja ingesta en niños y niñas de 2 a 5 años, pertenecientes a jardines infantiles de Fundación Integra de la Región de Valparaíso</w:t>
                </w:r>
              </w:p>
            </w:tc>
            <w:tc>
              <w:tcPr>
                <w:tcW w:w="1440" w:type="dxa"/>
              </w:tcPr>
              <w:p w14:paraId="00000424" w14:textId="77777777" w:rsidR="002B20BA" w:rsidRDefault="004C13C5">
                <w:pPr>
                  <w:pStyle w:val="Normal0"/>
                  <w:tabs>
                    <w:tab w:val="left" w:pos="2429"/>
                  </w:tabs>
                  <w:jc w:val="center"/>
                  <w:cnfStyle w:val="000000000000" w:firstRow="0" w:lastRow="0" w:firstColumn="0" w:lastColumn="0" w:oddVBand="0" w:evenVBand="0" w:oddHBand="0" w:evenHBand="0" w:firstRowFirstColumn="0" w:firstRowLastColumn="0" w:lastRowFirstColumn="0" w:lastRowLastColumn="0"/>
                </w:pPr>
                <w:r>
                  <w:t>ACTA N°</w:t>
                </w:r>
              </w:p>
              <w:p w14:paraId="00000425" w14:textId="77777777" w:rsidR="002B20BA" w:rsidRDefault="004C13C5">
                <w:pPr>
                  <w:pStyle w:val="Normal0"/>
                  <w:tabs>
                    <w:tab w:val="left" w:pos="2429"/>
                  </w:tabs>
                  <w:jc w:val="center"/>
                  <w:cnfStyle w:val="000000000000" w:firstRow="0" w:lastRow="0" w:firstColumn="0" w:lastColumn="0" w:oddVBand="0" w:evenVBand="0" w:oddHBand="0" w:evenHBand="0" w:firstRowFirstColumn="0" w:firstRowLastColumn="0" w:lastRowFirstColumn="0" w:lastRowLastColumn="0"/>
                </w:pPr>
                <w:r>
                  <w:t>03-2024</w:t>
                </w:r>
              </w:p>
              <w:p w14:paraId="00000426" w14:textId="77777777" w:rsidR="002B20BA" w:rsidRDefault="004C13C5">
                <w:pPr>
                  <w:pStyle w:val="Normal0"/>
                  <w:tabs>
                    <w:tab w:val="left" w:pos="2429"/>
                  </w:tabs>
                  <w:jc w:val="center"/>
                  <w:cnfStyle w:val="000000000000" w:firstRow="0" w:lastRow="0" w:firstColumn="0" w:lastColumn="0" w:oddVBand="0" w:evenVBand="0" w:oddHBand="0" w:evenHBand="0" w:firstRowFirstColumn="0" w:firstRowLastColumn="0" w:lastRowFirstColumn="0" w:lastRowLastColumn="0"/>
                  <w:rPr>
                    <w:sz w:val="24"/>
                    <w:szCs w:val="24"/>
                  </w:rPr>
                </w:pPr>
                <w:r>
                  <w:t>(14-05-2024)</w:t>
                </w:r>
              </w:p>
            </w:tc>
          </w:tr>
          <w:tr w:rsidR="002B20BA" w14:paraId="04C297AD"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Pr>
              <w:p w14:paraId="00000427" w14:textId="77777777" w:rsidR="002B20BA" w:rsidRDefault="004C13C5">
                <w:pPr>
                  <w:pStyle w:val="Normal0"/>
                  <w:tabs>
                    <w:tab w:val="left" w:pos="2429"/>
                  </w:tabs>
                  <w:jc w:val="both"/>
                  <w:rPr>
                    <w:sz w:val="24"/>
                    <w:szCs w:val="24"/>
                  </w:rPr>
                </w:pPr>
                <w:r>
                  <w:rPr>
                    <w:sz w:val="24"/>
                    <w:szCs w:val="24"/>
                  </w:rPr>
                  <w:t>03-2024</w:t>
                </w:r>
              </w:p>
            </w:tc>
            <w:tc>
              <w:tcPr>
                <w:tcW w:w="7020" w:type="dxa"/>
              </w:tcPr>
              <w:p w14:paraId="00000428" w14:textId="77777777" w:rsidR="002B20BA" w:rsidRDefault="004C13C5">
                <w:pPr>
                  <w:pStyle w:val="Normal0"/>
                  <w:cnfStyle w:val="000000100000" w:firstRow="0" w:lastRow="0" w:firstColumn="0" w:lastColumn="0" w:oddVBand="0" w:evenVBand="0" w:oddHBand="1" w:evenHBand="0" w:firstRowFirstColumn="0" w:firstRowLastColumn="0" w:lastRowFirstColumn="0" w:lastRowLastColumn="0"/>
                  <w:rPr>
                    <w:sz w:val="24"/>
                    <w:szCs w:val="24"/>
                  </w:rPr>
                </w:pPr>
                <w:bookmarkStart w:id="0" w:name="_heading=h.30j0zll" w:colFirst="0" w:colLast="0"/>
                <w:bookmarkEnd w:id="0"/>
                <w:r>
                  <w:rPr>
                    <w:sz w:val="24"/>
                    <w:szCs w:val="24"/>
                  </w:rPr>
                  <w:t>Mapeo de las actividades académicas colaborativas, interprofesionales e interdisciplinarias realizadas en las Facultades de Farmacia y Medicina y su contribución al logro del sello UV.</w:t>
                </w:r>
              </w:p>
            </w:tc>
            <w:tc>
              <w:tcPr>
                <w:tcW w:w="1440" w:type="dxa"/>
              </w:tcPr>
              <w:p w14:paraId="00000429"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pPr>
                <w:r>
                  <w:t>ACTA N°</w:t>
                </w:r>
              </w:p>
              <w:p w14:paraId="0000042A"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pPr>
                <w:r>
                  <w:t>04-2024</w:t>
                </w:r>
              </w:p>
              <w:p w14:paraId="0000042B"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rPr>
                    <w:sz w:val="24"/>
                    <w:szCs w:val="24"/>
                  </w:rPr>
                </w:pPr>
                <w:r>
                  <w:t>(10-05-2024)</w:t>
                </w:r>
              </w:p>
            </w:tc>
          </w:tr>
          <w:tr w:rsidR="002B20BA" w14:paraId="7ACACC6A" w14:textId="77777777" w:rsidTr="002B20BA">
            <w:tc>
              <w:tcPr>
                <w:cnfStyle w:val="001000000000" w:firstRow="0" w:lastRow="0" w:firstColumn="1" w:lastColumn="0" w:oddVBand="0" w:evenVBand="0" w:oddHBand="0" w:evenHBand="0" w:firstRowFirstColumn="0" w:firstRowLastColumn="0" w:lastRowFirstColumn="0" w:lastRowLastColumn="0"/>
                <w:tcW w:w="1050" w:type="dxa"/>
              </w:tcPr>
              <w:p w14:paraId="0000042C" w14:textId="77777777" w:rsidR="002B20BA" w:rsidRDefault="004C13C5">
                <w:pPr>
                  <w:pStyle w:val="Normal0"/>
                  <w:tabs>
                    <w:tab w:val="left" w:pos="2429"/>
                  </w:tabs>
                  <w:jc w:val="both"/>
                  <w:rPr>
                    <w:sz w:val="24"/>
                    <w:szCs w:val="24"/>
                  </w:rPr>
                </w:pPr>
                <w:r>
                  <w:rPr>
                    <w:sz w:val="24"/>
                    <w:szCs w:val="24"/>
                  </w:rPr>
                  <w:t>04-2024</w:t>
                </w:r>
              </w:p>
            </w:tc>
            <w:tc>
              <w:tcPr>
                <w:tcW w:w="7020" w:type="dxa"/>
              </w:tcPr>
              <w:p w14:paraId="0000042D" w14:textId="77777777" w:rsidR="002B20BA" w:rsidRDefault="004C13C5">
                <w:pPr>
                  <w:pStyle w:val="Normal0"/>
                  <w:tabs>
                    <w:tab w:val="left" w:pos="2429"/>
                  </w:tabs>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"Maqui Mind": Alimento funcional para la salud mental</w:t>
                </w:r>
              </w:p>
            </w:tc>
            <w:tc>
              <w:tcPr>
                <w:tcW w:w="1440" w:type="dxa"/>
              </w:tcPr>
              <w:p w14:paraId="0000042E" w14:textId="77777777" w:rsidR="002B20BA" w:rsidRDefault="004C13C5">
                <w:pPr>
                  <w:pStyle w:val="Normal0"/>
                  <w:tabs>
                    <w:tab w:val="left" w:pos="2429"/>
                  </w:tabs>
                  <w:jc w:val="center"/>
                  <w:cnfStyle w:val="000000000000" w:firstRow="0" w:lastRow="0" w:firstColumn="0" w:lastColumn="0" w:oddVBand="0" w:evenVBand="0" w:oddHBand="0" w:evenHBand="0" w:firstRowFirstColumn="0" w:firstRowLastColumn="0" w:lastRowFirstColumn="0" w:lastRowLastColumn="0"/>
                </w:pPr>
                <w:r>
                  <w:t>ACTA N°</w:t>
                </w:r>
              </w:p>
              <w:p w14:paraId="0000042F" w14:textId="77777777" w:rsidR="002B20BA" w:rsidRDefault="004C13C5">
                <w:pPr>
                  <w:pStyle w:val="Normal0"/>
                  <w:tabs>
                    <w:tab w:val="left" w:pos="2429"/>
                  </w:tabs>
                  <w:jc w:val="center"/>
                  <w:cnfStyle w:val="000000000000" w:firstRow="0" w:lastRow="0" w:firstColumn="0" w:lastColumn="0" w:oddVBand="0" w:evenVBand="0" w:oddHBand="0" w:evenHBand="0" w:firstRowFirstColumn="0" w:firstRowLastColumn="0" w:lastRowFirstColumn="0" w:lastRowLastColumn="0"/>
                </w:pPr>
                <w:r>
                  <w:t>06-2024</w:t>
                </w:r>
              </w:p>
              <w:p w14:paraId="00000430" w14:textId="77777777" w:rsidR="002B20BA" w:rsidRDefault="004C13C5">
                <w:pPr>
                  <w:pStyle w:val="Normal0"/>
                  <w:tabs>
                    <w:tab w:val="left" w:pos="2429"/>
                  </w:tabs>
                  <w:jc w:val="center"/>
                  <w:cnfStyle w:val="000000000000" w:firstRow="0" w:lastRow="0" w:firstColumn="0" w:lastColumn="0" w:oddVBand="0" w:evenVBand="0" w:oddHBand="0" w:evenHBand="0" w:firstRowFirstColumn="0" w:firstRowLastColumn="0" w:lastRowFirstColumn="0" w:lastRowLastColumn="0"/>
                  <w:rPr>
                    <w:sz w:val="24"/>
                    <w:szCs w:val="24"/>
                  </w:rPr>
                </w:pPr>
                <w:r>
                  <w:t>(29-10-2024)</w:t>
                </w:r>
              </w:p>
            </w:tc>
          </w:tr>
          <w:tr w:rsidR="002B20BA" w14:paraId="58F7A35E" w14:textId="77777777" w:rsidTr="002B20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dxa"/>
              </w:tcPr>
              <w:p w14:paraId="00000431" w14:textId="77777777" w:rsidR="002B20BA" w:rsidRDefault="004C13C5">
                <w:pPr>
                  <w:pStyle w:val="Normal0"/>
                  <w:tabs>
                    <w:tab w:val="left" w:pos="2429"/>
                  </w:tabs>
                  <w:jc w:val="both"/>
                  <w:rPr>
                    <w:sz w:val="24"/>
                    <w:szCs w:val="24"/>
                  </w:rPr>
                </w:pPr>
                <w:r>
                  <w:rPr>
                    <w:sz w:val="24"/>
                    <w:szCs w:val="24"/>
                  </w:rPr>
                  <w:t>05-2024</w:t>
                </w:r>
              </w:p>
            </w:tc>
            <w:tc>
              <w:tcPr>
                <w:tcW w:w="7020" w:type="dxa"/>
              </w:tcPr>
              <w:p w14:paraId="00000432" w14:textId="77777777" w:rsidR="002B20BA" w:rsidRDefault="004C13C5">
                <w:pPr>
                  <w:pStyle w:val="Normal0"/>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Propuesta de implementación de casino escuela en servicio de alimentación de Playa Ancha perteneciente a la Universidad de  Valparaíso para la Escuela de Nutrición y Dietética de la misma  entidad</w:t>
                </w:r>
              </w:p>
            </w:tc>
            <w:tc>
              <w:tcPr>
                <w:tcW w:w="1440" w:type="dxa"/>
              </w:tcPr>
              <w:p w14:paraId="00000433"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pPr>
                <w:r>
                  <w:t>ACTA N°</w:t>
                </w:r>
              </w:p>
              <w:p w14:paraId="00000434"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pPr>
                <w:r>
                  <w:t>05-2024</w:t>
                </w:r>
              </w:p>
              <w:p w14:paraId="00000435" w14:textId="77777777" w:rsidR="002B20BA" w:rsidRDefault="004C13C5">
                <w:pPr>
                  <w:pStyle w:val="Normal0"/>
                  <w:tabs>
                    <w:tab w:val="left" w:pos="2429"/>
                  </w:tabs>
                  <w:jc w:val="center"/>
                  <w:cnfStyle w:val="000000100000" w:firstRow="0" w:lastRow="0" w:firstColumn="0" w:lastColumn="0" w:oddVBand="0" w:evenVBand="0" w:oddHBand="1" w:evenHBand="0" w:firstRowFirstColumn="0" w:firstRowLastColumn="0" w:lastRowFirstColumn="0" w:lastRowLastColumn="0"/>
                  <w:rPr>
                    <w:sz w:val="24"/>
                    <w:szCs w:val="24"/>
                  </w:rPr>
                </w:pPr>
                <w:r>
                  <w:t>(07-10-2024)</w:t>
                </w:r>
              </w:p>
            </w:tc>
          </w:tr>
        </w:tbl>
      </w:sdtContent>
    </w:sdt>
    <w:p w14:paraId="00000436" w14:textId="77777777" w:rsidR="002B20BA" w:rsidRDefault="002B20BA">
      <w:pPr>
        <w:pStyle w:val="Normal0"/>
        <w:rPr>
          <w:color w:val="2F5496"/>
          <w:sz w:val="40"/>
          <w:szCs w:val="40"/>
        </w:rPr>
      </w:pPr>
    </w:p>
    <w:sectPr w:rsidR="002B20BA">
      <w:footerReference w:type="default" r:id="rId13"/>
      <w:pgSz w:w="12240" w:h="15840"/>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3AFB1" w14:textId="77777777" w:rsidR="00D52C6E" w:rsidRDefault="00D52C6E">
      <w:pPr>
        <w:spacing w:after="0" w:line="240" w:lineRule="auto"/>
      </w:pPr>
      <w:r>
        <w:separator/>
      </w:r>
    </w:p>
  </w:endnote>
  <w:endnote w:type="continuationSeparator" w:id="0">
    <w:p w14:paraId="5A74DE31" w14:textId="77777777" w:rsidR="00D52C6E" w:rsidRDefault="00D52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766AEBF-A11D-423E-8FCF-D81B07FDBEE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A7FFECB-CD89-43DF-A747-012C25CDB875}"/>
    <w:embedBold r:id="rId3" w:fontKey="{75B09547-A637-48E7-8797-1918D763F63A}"/>
    <w:embedItalic r:id="rId4" w:fontKey="{AF8C908A-1E89-4DB8-B49D-1028DA006645}"/>
    <w:embedBoldItalic r:id="rId5" w:fontKey="{A7EFF10F-49E5-473E-9B09-694FD6391411}"/>
  </w:font>
  <w:font w:name="Calibri Light">
    <w:panose1 w:val="020F0302020204030204"/>
    <w:charset w:val="00"/>
    <w:family w:val="swiss"/>
    <w:pitch w:val="variable"/>
    <w:sig w:usb0="E4002EFF" w:usb1="C000247B" w:usb2="00000009" w:usb3="00000000" w:csb0="000001FF" w:csb1="00000000"/>
    <w:embedRegular r:id="rId6" w:fontKey="{AAD035F0-FA94-4644-9A96-D8E33E6B49A3}"/>
    <w:embedBold r:id="rId7" w:fontKey="{CC5C0183-52EB-48C9-9F26-E8326A05816D}"/>
    <w:embedItalic r:id="rId8" w:fontKey="{0CF9863C-D317-4F47-B68A-A3ED99B3E67C}"/>
    <w:embedBoldItalic r:id="rId9" w:fontKey="{DFDC9D0A-EB2C-4D5E-B2A6-53CEA5A5621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41" w14:textId="06EBDA7C" w:rsidR="002B20BA" w:rsidRDefault="004C13C5">
    <w:pPr>
      <w:pStyle w:val="Normal0"/>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C0752">
      <w:rPr>
        <w:noProof/>
        <w:color w:val="000000"/>
      </w:rPr>
      <w:t>1</w:t>
    </w:r>
    <w:r>
      <w:rPr>
        <w:color w:val="000000"/>
      </w:rPr>
      <w:fldChar w:fldCharType="end"/>
    </w:r>
  </w:p>
  <w:p w14:paraId="00000442" w14:textId="77777777" w:rsidR="002B20BA" w:rsidRDefault="002B20BA">
    <w:pPr>
      <w:pStyle w:val="Normal0"/>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53626" w14:textId="77777777" w:rsidR="00D52C6E" w:rsidRDefault="00D52C6E">
      <w:pPr>
        <w:spacing w:after="0" w:line="240" w:lineRule="auto"/>
      </w:pPr>
      <w:r>
        <w:separator/>
      </w:r>
    </w:p>
  </w:footnote>
  <w:footnote w:type="continuationSeparator" w:id="0">
    <w:p w14:paraId="32C39C11" w14:textId="77777777" w:rsidR="00D52C6E" w:rsidRDefault="00D52C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C088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140F6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1C1C2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DF49DD"/>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FB06A6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56645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0F63F8"/>
    <w:multiLevelType w:val="multilevel"/>
    <w:tmpl w:val="FFFFFFFF"/>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40350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A05D2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72320665">
    <w:abstractNumId w:val="8"/>
  </w:num>
  <w:num w:numId="2" w16cid:durableId="1352685054">
    <w:abstractNumId w:val="2"/>
  </w:num>
  <w:num w:numId="3" w16cid:durableId="14424409">
    <w:abstractNumId w:val="3"/>
  </w:num>
  <w:num w:numId="4" w16cid:durableId="375393640">
    <w:abstractNumId w:val="7"/>
  </w:num>
  <w:num w:numId="5" w16cid:durableId="1126967225">
    <w:abstractNumId w:val="5"/>
  </w:num>
  <w:num w:numId="6" w16cid:durableId="1269510124">
    <w:abstractNumId w:val="1"/>
  </w:num>
  <w:num w:numId="7" w16cid:durableId="2064285049">
    <w:abstractNumId w:val="0"/>
  </w:num>
  <w:num w:numId="8" w16cid:durableId="744451257">
    <w:abstractNumId w:val="4"/>
  </w:num>
  <w:num w:numId="9" w16cid:durableId="8526523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BA"/>
    <w:rsid w:val="00054B45"/>
    <w:rsid w:val="000D3FF3"/>
    <w:rsid w:val="00183458"/>
    <w:rsid w:val="002B20BA"/>
    <w:rsid w:val="004C0752"/>
    <w:rsid w:val="004C13C5"/>
    <w:rsid w:val="00713670"/>
    <w:rsid w:val="008A0728"/>
    <w:rsid w:val="00A248B6"/>
    <w:rsid w:val="00D52C6E"/>
    <w:rsid w:val="360D312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AC2C"/>
  <w15:docId w15:val="{31C4B3D1-1EE2-4BFA-9FF3-52B385AB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b/>
      <w:color w:val="2F5496"/>
      <w:sz w:val="28"/>
      <w:szCs w:val="28"/>
    </w:rPr>
  </w:style>
  <w:style w:type="paragraph" w:styleId="Ttulo2">
    <w:name w:val="heading 2"/>
    <w:basedOn w:val="Normal"/>
    <w:next w:val="Normal"/>
    <w:uiPriority w:val="9"/>
    <w:semiHidden/>
    <w:unhideWhenUsed/>
    <w:qFormat/>
    <w:pPr>
      <w:keepNext/>
      <w:keepLines/>
      <w:spacing w:before="200" w:after="0"/>
      <w:outlineLvl w:val="1"/>
    </w:pPr>
    <w:rPr>
      <w:b/>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color w:val="4472C4"/>
    </w:rPr>
  </w:style>
  <w:style w:type="paragraph" w:styleId="Ttulo4">
    <w:name w:val="heading 4"/>
    <w:basedOn w:val="Normal"/>
    <w:next w:val="Normal"/>
    <w:uiPriority w:val="9"/>
    <w:semiHidden/>
    <w:unhideWhenUsed/>
    <w:qFormat/>
    <w:pPr>
      <w:keepNext/>
      <w:keepLines/>
      <w:spacing w:before="200" w:after="0"/>
      <w:outlineLvl w:val="3"/>
    </w:pPr>
    <w:rPr>
      <w:b/>
      <w:i/>
      <w:color w:val="4472C4"/>
    </w:rPr>
  </w:style>
  <w:style w:type="paragraph" w:styleId="Ttulo5">
    <w:name w:val="heading 5"/>
    <w:basedOn w:val="Normal"/>
    <w:next w:val="Normal"/>
    <w:uiPriority w:val="9"/>
    <w:semiHidden/>
    <w:unhideWhenUsed/>
    <w:qFormat/>
    <w:pPr>
      <w:keepNext/>
      <w:keepLines/>
      <w:spacing w:before="200" w:after="0"/>
      <w:outlineLvl w:val="4"/>
    </w:pPr>
    <w:rPr>
      <w:color w:val="1F3863"/>
    </w:rPr>
  </w:style>
  <w:style w:type="paragraph" w:styleId="Ttulo6">
    <w:name w:val="heading 6"/>
    <w:basedOn w:val="Normal"/>
    <w:next w:val="Normal"/>
    <w:uiPriority w:val="9"/>
    <w:semiHidden/>
    <w:unhideWhenUsed/>
    <w:qFormat/>
    <w:pPr>
      <w:keepNext/>
      <w:keepLines/>
      <w:spacing w:before="200" w:after="0"/>
      <w:outlineLvl w:val="5"/>
    </w:pPr>
    <w:rPr>
      <w:i/>
      <w:color w:val="1F3863"/>
    </w:rPr>
  </w:style>
  <w:style w:type="paragraph" w:styleId="Ttulo7">
    <w:name w:val="heading 7"/>
    <w:basedOn w:val="Normal0"/>
    <w:next w:val="Normal0"/>
    <w:link w:val="Ttulo7Car"/>
    <w:uiPriority w:val="9"/>
    <w:semiHidden/>
    <w:unhideWhenUsed/>
    <w:qFormat/>
    <w:rsid w:val="00E8189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0"/>
    <w:next w:val="Normal0"/>
    <w:link w:val="Ttulo8Car"/>
    <w:uiPriority w:val="9"/>
    <w:semiHidden/>
    <w:unhideWhenUsed/>
    <w:qFormat/>
    <w:rsid w:val="00E81890"/>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Ttulo9">
    <w:name w:val="heading 9"/>
    <w:basedOn w:val="Normal0"/>
    <w:next w:val="Normal0"/>
    <w:link w:val="Ttulo9Car"/>
    <w:uiPriority w:val="9"/>
    <w:semiHidden/>
    <w:unhideWhenUsed/>
    <w:qFormat/>
    <w:rsid w:val="00E8189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pBdr>
        <w:bottom w:val="single" w:sz="8" w:space="4" w:color="4472C4"/>
      </w:pBdr>
      <w:spacing w:after="300" w:line="240" w:lineRule="auto"/>
    </w:pPr>
    <w:rPr>
      <w:color w:val="323E4F"/>
      <w:sz w:val="52"/>
      <w:szCs w:val="52"/>
    </w:rPr>
  </w:style>
  <w:style w:type="paragraph" w:customStyle="1" w:styleId="Normal0">
    <w:name w:val="Normal0"/>
    <w:qFormat/>
    <w:rsid w:val="00E81890"/>
  </w:style>
  <w:style w:type="paragraph" w:customStyle="1" w:styleId="heading10">
    <w:name w:val="heading 10"/>
    <w:basedOn w:val="Normal0"/>
    <w:next w:val="Normal0"/>
    <w:link w:val="Ttulo1Car"/>
    <w:uiPriority w:val="9"/>
    <w:qFormat/>
    <w:rsid w:val="00E8189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customStyle="1" w:styleId="heading20">
    <w:name w:val="heading 20"/>
    <w:basedOn w:val="Normal0"/>
    <w:next w:val="Normal0"/>
    <w:link w:val="Ttulo2Car"/>
    <w:uiPriority w:val="9"/>
    <w:semiHidden/>
    <w:unhideWhenUsed/>
    <w:qFormat/>
    <w:rsid w:val="00E8189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customStyle="1" w:styleId="heading30">
    <w:name w:val="heading 30"/>
    <w:basedOn w:val="Normal0"/>
    <w:next w:val="Normal0"/>
    <w:link w:val="Ttulo3Car"/>
    <w:uiPriority w:val="9"/>
    <w:semiHidden/>
    <w:unhideWhenUsed/>
    <w:qFormat/>
    <w:rsid w:val="00E81890"/>
    <w:pPr>
      <w:keepNext/>
      <w:keepLines/>
      <w:spacing w:before="200" w:after="0"/>
      <w:outlineLvl w:val="2"/>
    </w:pPr>
    <w:rPr>
      <w:rFonts w:asciiTheme="majorHAnsi" w:eastAsiaTheme="majorEastAsia" w:hAnsiTheme="majorHAnsi" w:cstheme="majorBidi"/>
      <w:b/>
      <w:bCs/>
      <w:color w:val="4472C4" w:themeColor="accent1"/>
    </w:rPr>
  </w:style>
  <w:style w:type="paragraph" w:customStyle="1" w:styleId="heading40">
    <w:name w:val="heading 40"/>
    <w:basedOn w:val="Normal0"/>
    <w:next w:val="Normal0"/>
    <w:link w:val="Ttulo4Car"/>
    <w:uiPriority w:val="9"/>
    <w:semiHidden/>
    <w:unhideWhenUsed/>
    <w:qFormat/>
    <w:rsid w:val="00E81890"/>
    <w:pPr>
      <w:keepNext/>
      <w:keepLines/>
      <w:spacing w:before="200" w:after="0"/>
      <w:outlineLvl w:val="3"/>
    </w:pPr>
    <w:rPr>
      <w:rFonts w:asciiTheme="majorHAnsi" w:eastAsiaTheme="majorEastAsia" w:hAnsiTheme="majorHAnsi" w:cstheme="majorBidi"/>
      <w:b/>
      <w:bCs/>
      <w:i/>
      <w:iCs/>
      <w:color w:val="4472C4" w:themeColor="accent1"/>
    </w:rPr>
  </w:style>
  <w:style w:type="paragraph" w:customStyle="1" w:styleId="heading50">
    <w:name w:val="heading 50"/>
    <w:basedOn w:val="Normal0"/>
    <w:next w:val="Normal0"/>
    <w:link w:val="Ttulo5Car"/>
    <w:uiPriority w:val="9"/>
    <w:semiHidden/>
    <w:unhideWhenUsed/>
    <w:qFormat/>
    <w:rsid w:val="00E81890"/>
    <w:pPr>
      <w:keepNext/>
      <w:keepLines/>
      <w:spacing w:before="200" w:after="0"/>
      <w:outlineLvl w:val="4"/>
    </w:pPr>
    <w:rPr>
      <w:rFonts w:asciiTheme="majorHAnsi" w:eastAsiaTheme="majorEastAsia" w:hAnsiTheme="majorHAnsi" w:cstheme="majorBidi"/>
      <w:color w:val="1F3763" w:themeColor="accent1" w:themeShade="7F"/>
    </w:rPr>
  </w:style>
  <w:style w:type="paragraph" w:customStyle="1" w:styleId="heading60">
    <w:name w:val="heading 60"/>
    <w:basedOn w:val="Normal0"/>
    <w:next w:val="Normal0"/>
    <w:link w:val="Ttulo6Car"/>
    <w:uiPriority w:val="9"/>
    <w:semiHidden/>
    <w:unhideWhenUsed/>
    <w:qFormat/>
    <w:rsid w:val="00E81890"/>
    <w:pPr>
      <w:keepNext/>
      <w:keepLines/>
      <w:spacing w:before="200" w:after="0"/>
      <w:outlineLvl w:val="5"/>
    </w:pPr>
    <w:rPr>
      <w:rFonts w:asciiTheme="majorHAnsi" w:eastAsiaTheme="majorEastAsia" w:hAnsiTheme="majorHAnsi" w:cstheme="majorBidi"/>
      <w:i/>
      <w:iCs/>
      <w:color w:val="1F3763" w:themeColor="accent1" w:themeShade="7F"/>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Ttulo1Car">
    <w:name w:val="Título 1 Car"/>
    <w:basedOn w:val="Fuentedeprrafopredeter"/>
    <w:link w:val="heading10"/>
    <w:uiPriority w:val="9"/>
    <w:rsid w:val="00E81890"/>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heading20"/>
    <w:uiPriority w:val="9"/>
    <w:semiHidden/>
    <w:rsid w:val="00E8189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heading30"/>
    <w:uiPriority w:val="9"/>
    <w:semiHidden/>
    <w:rsid w:val="00E8189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heading40"/>
    <w:uiPriority w:val="9"/>
    <w:semiHidden/>
    <w:rsid w:val="00E81890"/>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heading50"/>
    <w:uiPriority w:val="9"/>
    <w:semiHidden/>
    <w:rsid w:val="00E8189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heading60"/>
    <w:uiPriority w:val="9"/>
    <w:semiHidden/>
    <w:rsid w:val="00E81890"/>
    <w:rPr>
      <w:rFonts w:asciiTheme="majorHAnsi" w:eastAsiaTheme="majorEastAsia" w:hAnsiTheme="majorHAnsi" w:cstheme="majorBidi"/>
      <w:i/>
      <w:iCs/>
      <w:color w:val="1F3763" w:themeColor="accent1" w:themeShade="7F"/>
    </w:rPr>
  </w:style>
  <w:style w:type="character" w:customStyle="1" w:styleId="Ttulo7Car">
    <w:name w:val="Título 7 Car"/>
    <w:basedOn w:val="Fuentedeprrafopredeter"/>
    <w:link w:val="Ttulo7"/>
    <w:uiPriority w:val="9"/>
    <w:semiHidden/>
    <w:rsid w:val="00E8189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81890"/>
    <w:rPr>
      <w:rFonts w:asciiTheme="majorHAnsi" w:eastAsiaTheme="majorEastAsia" w:hAnsiTheme="majorHAnsi" w:cstheme="majorBidi"/>
      <w:color w:val="4472C4" w:themeColor="accent1"/>
      <w:sz w:val="20"/>
      <w:szCs w:val="20"/>
    </w:rPr>
  </w:style>
  <w:style w:type="character" w:customStyle="1" w:styleId="Ttulo9Car">
    <w:name w:val="Título 9 Car"/>
    <w:basedOn w:val="Fuentedeprrafopredeter"/>
    <w:link w:val="Ttulo9"/>
    <w:uiPriority w:val="9"/>
    <w:semiHidden/>
    <w:rsid w:val="00E81890"/>
    <w:rPr>
      <w:rFonts w:asciiTheme="majorHAnsi" w:eastAsiaTheme="majorEastAsia" w:hAnsiTheme="majorHAnsi" w:cstheme="majorBidi"/>
      <w:i/>
      <w:iCs/>
      <w:color w:val="404040" w:themeColor="text1" w:themeTint="BF"/>
      <w:sz w:val="20"/>
      <w:szCs w:val="20"/>
    </w:rPr>
  </w:style>
  <w:style w:type="paragraph" w:styleId="Descripcin">
    <w:name w:val="caption"/>
    <w:basedOn w:val="Normal0"/>
    <w:next w:val="Normal0"/>
    <w:uiPriority w:val="35"/>
    <w:semiHidden/>
    <w:unhideWhenUsed/>
    <w:qFormat/>
    <w:rsid w:val="00E81890"/>
    <w:pPr>
      <w:spacing w:line="240" w:lineRule="auto"/>
    </w:pPr>
    <w:rPr>
      <w:b/>
      <w:bCs/>
      <w:color w:val="4472C4" w:themeColor="accent1"/>
      <w:sz w:val="18"/>
      <w:szCs w:val="18"/>
    </w:rPr>
  </w:style>
  <w:style w:type="paragraph" w:customStyle="1" w:styleId="Title0">
    <w:name w:val="Title0"/>
    <w:basedOn w:val="Normal0"/>
    <w:next w:val="Normal0"/>
    <w:link w:val="TtuloCar"/>
    <w:uiPriority w:val="10"/>
    <w:qFormat/>
    <w:rsid w:val="00E8189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tuloCar">
    <w:name w:val="Título Car"/>
    <w:basedOn w:val="Fuentedeprrafopredeter"/>
    <w:link w:val="Title0"/>
    <w:uiPriority w:val="10"/>
    <w:rsid w:val="00E81890"/>
    <w:rPr>
      <w:rFonts w:asciiTheme="majorHAnsi" w:eastAsiaTheme="majorEastAsia" w:hAnsiTheme="majorHAnsi" w:cstheme="majorBidi"/>
      <w:color w:val="323E4F" w:themeColor="text2" w:themeShade="BF"/>
      <w:spacing w:val="5"/>
      <w:sz w:val="52"/>
      <w:szCs w:val="52"/>
    </w:rPr>
  </w:style>
  <w:style w:type="paragraph" w:styleId="Subttulo">
    <w:name w:val="Subtitle"/>
    <w:basedOn w:val="Normal0"/>
    <w:next w:val="Normal0"/>
    <w:link w:val="SubttuloCar"/>
    <w:uiPriority w:val="11"/>
    <w:qFormat/>
    <w:rsid w:val="00E8189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E81890"/>
    <w:rPr>
      <w:rFonts w:asciiTheme="majorHAnsi" w:eastAsiaTheme="majorEastAsia" w:hAnsiTheme="majorHAnsi" w:cstheme="majorBidi"/>
      <w:i/>
      <w:iCs/>
      <w:color w:val="4472C4" w:themeColor="accent1"/>
      <w:spacing w:val="15"/>
      <w:sz w:val="24"/>
      <w:szCs w:val="24"/>
    </w:rPr>
  </w:style>
  <w:style w:type="character" w:styleId="Textoennegrita">
    <w:name w:val="Strong"/>
    <w:basedOn w:val="Fuentedeprrafopredeter"/>
    <w:uiPriority w:val="22"/>
    <w:qFormat/>
    <w:rsid w:val="00E81890"/>
    <w:rPr>
      <w:b/>
      <w:bCs/>
    </w:rPr>
  </w:style>
  <w:style w:type="character" w:styleId="nfasis">
    <w:name w:val="Emphasis"/>
    <w:basedOn w:val="Fuentedeprrafopredeter"/>
    <w:uiPriority w:val="20"/>
    <w:qFormat/>
    <w:rsid w:val="00E81890"/>
    <w:rPr>
      <w:i/>
      <w:iCs/>
    </w:rPr>
  </w:style>
  <w:style w:type="paragraph" w:styleId="Sinespaciado">
    <w:name w:val="No Spacing"/>
    <w:link w:val="SinespaciadoCar"/>
    <w:uiPriority w:val="1"/>
    <w:qFormat/>
    <w:rsid w:val="00E81890"/>
    <w:pPr>
      <w:spacing w:after="0" w:line="240" w:lineRule="auto"/>
    </w:pPr>
  </w:style>
  <w:style w:type="paragraph" w:styleId="Cita">
    <w:name w:val="Quote"/>
    <w:basedOn w:val="Normal0"/>
    <w:next w:val="Normal0"/>
    <w:link w:val="CitaCar"/>
    <w:uiPriority w:val="29"/>
    <w:qFormat/>
    <w:rsid w:val="00E81890"/>
    <w:rPr>
      <w:i/>
      <w:iCs/>
      <w:color w:val="000000" w:themeColor="text1"/>
    </w:rPr>
  </w:style>
  <w:style w:type="character" w:customStyle="1" w:styleId="CitaCar">
    <w:name w:val="Cita Car"/>
    <w:basedOn w:val="Fuentedeprrafopredeter"/>
    <w:link w:val="Cita"/>
    <w:uiPriority w:val="29"/>
    <w:rsid w:val="00E81890"/>
    <w:rPr>
      <w:i/>
      <w:iCs/>
      <w:color w:val="000000" w:themeColor="text1"/>
    </w:rPr>
  </w:style>
  <w:style w:type="paragraph" w:styleId="Citadestacada">
    <w:name w:val="Intense Quote"/>
    <w:basedOn w:val="Normal0"/>
    <w:next w:val="Normal0"/>
    <w:link w:val="CitadestacadaCar"/>
    <w:uiPriority w:val="30"/>
    <w:qFormat/>
    <w:rsid w:val="00E81890"/>
    <w:pPr>
      <w:pBdr>
        <w:bottom w:val="single" w:sz="4" w:space="4" w:color="4472C4" w:themeColor="accent1"/>
      </w:pBdr>
      <w:spacing w:before="200" w:after="280"/>
      <w:ind w:left="936" w:right="936"/>
    </w:pPr>
    <w:rPr>
      <w:b/>
      <w:bCs/>
      <w:i/>
      <w:iCs/>
      <w:color w:val="4472C4" w:themeColor="accent1"/>
    </w:rPr>
  </w:style>
  <w:style w:type="character" w:customStyle="1" w:styleId="CitadestacadaCar">
    <w:name w:val="Cita destacada Car"/>
    <w:basedOn w:val="Fuentedeprrafopredeter"/>
    <w:link w:val="Citadestacada"/>
    <w:uiPriority w:val="30"/>
    <w:rsid w:val="00E81890"/>
    <w:rPr>
      <w:b/>
      <w:bCs/>
      <w:i/>
      <w:iCs/>
      <w:color w:val="4472C4" w:themeColor="accent1"/>
    </w:rPr>
  </w:style>
  <w:style w:type="character" w:styleId="nfasissutil">
    <w:name w:val="Subtle Emphasis"/>
    <w:basedOn w:val="Fuentedeprrafopredeter"/>
    <w:uiPriority w:val="19"/>
    <w:qFormat/>
    <w:rsid w:val="00E81890"/>
    <w:rPr>
      <w:i/>
      <w:iCs/>
      <w:color w:val="808080" w:themeColor="text1" w:themeTint="7F"/>
    </w:rPr>
  </w:style>
  <w:style w:type="character" w:styleId="nfasisintenso">
    <w:name w:val="Intense Emphasis"/>
    <w:basedOn w:val="Fuentedeprrafopredeter"/>
    <w:uiPriority w:val="21"/>
    <w:qFormat/>
    <w:rsid w:val="00E81890"/>
    <w:rPr>
      <w:b/>
      <w:bCs/>
      <w:i/>
      <w:iCs/>
      <w:color w:val="4472C4" w:themeColor="accent1"/>
    </w:rPr>
  </w:style>
  <w:style w:type="character" w:styleId="Referenciasutil">
    <w:name w:val="Subtle Reference"/>
    <w:basedOn w:val="Fuentedeprrafopredeter"/>
    <w:uiPriority w:val="31"/>
    <w:qFormat/>
    <w:rsid w:val="00E81890"/>
    <w:rPr>
      <w:smallCaps/>
      <w:color w:val="ED7D31" w:themeColor="accent2"/>
      <w:u w:val="single"/>
    </w:rPr>
  </w:style>
  <w:style w:type="character" w:styleId="Referenciaintensa">
    <w:name w:val="Intense Reference"/>
    <w:basedOn w:val="Fuentedeprrafopredeter"/>
    <w:uiPriority w:val="32"/>
    <w:qFormat/>
    <w:rsid w:val="00E81890"/>
    <w:rPr>
      <w:b/>
      <w:bCs/>
      <w:smallCaps/>
      <w:color w:val="ED7D31" w:themeColor="accent2"/>
      <w:spacing w:val="5"/>
      <w:u w:val="single"/>
    </w:rPr>
  </w:style>
  <w:style w:type="character" w:styleId="Ttulodellibro">
    <w:name w:val="Book Title"/>
    <w:basedOn w:val="Fuentedeprrafopredeter"/>
    <w:uiPriority w:val="33"/>
    <w:qFormat/>
    <w:rsid w:val="00E81890"/>
    <w:rPr>
      <w:b/>
      <w:bCs/>
      <w:smallCaps/>
      <w:spacing w:val="5"/>
    </w:rPr>
  </w:style>
  <w:style w:type="paragraph" w:styleId="TtuloTDC">
    <w:name w:val="TOC Heading"/>
    <w:basedOn w:val="heading10"/>
    <w:next w:val="Normal0"/>
    <w:uiPriority w:val="39"/>
    <w:unhideWhenUsed/>
    <w:qFormat/>
    <w:rsid w:val="00E81890"/>
    <w:pPr>
      <w:outlineLvl w:val="9"/>
    </w:pPr>
  </w:style>
  <w:style w:type="character" w:customStyle="1" w:styleId="SinespaciadoCar">
    <w:name w:val="Sin espaciado Car"/>
    <w:basedOn w:val="Fuentedeprrafopredeter"/>
    <w:link w:val="Sinespaciado"/>
    <w:uiPriority w:val="1"/>
    <w:rsid w:val="005F739C"/>
  </w:style>
  <w:style w:type="paragraph" w:styleId="Prrafodelista">
    <w:name w:val="List Paragraph"/>
    <w:basedOn w:val="Normal0"/>
    <w:uiPriority w:val="34"/>
    <w:qFormat/>
    <w:rsid w:val="004F3EA1"/>
    <w:pPr>
      <w:ind w:left="720"/>
      <w:contextualSpacing/>
    </w:pPr>
  </w:style>
  <w:style w:type="paragraph" w:styleId="NormalWeb">
    <w:name w:val="Normal (Web)"/>
    <w:basedOn w:val="Normal0"/>
    <w:uiPriority w:val="99"/>
    <w:semiHidden/>
    <w:unhideWhenUsed/>
    <w:rsid w:val="00A866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0"/>
    <w:link w:val="EncabezadoCar"/>
    <w:uiPriority w:val="99"/>
    <w:unhideWhenUsed/>
    <w:rsid w:val="00E859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592F"/>
  </w:style>
  <w:style w:type="paragraph" w:styleId="Piedepgina">
    <w:name w:val="footer"/>
    <w:basedOn w:val="Normal0"/>
    <w:link w:val="PiedepginaCar"/>
    <w:uiPriority w:val="99"/>
    <w:unhideWhenUsed/>
    <w:rsid w:val="00E859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592F"/>
  </w:style>
  <w:style w:type="table" w:styleId="Tablaconcuadrcula">
    <w:name w:val="Table Grid"/>
    <w:basedOn w:val="NormalTable0"/>
    <w:uiPriority w:val="39"/>
    <w:rsid w:val="00BD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NormalTable0"/>
    <w:uiPriority w:val="46"/>
    <w:rsid w:val="002D574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lista2-nfasis1">
    <w:name w:val="List Table 2 Accent 1"/>
    <w:basedOn w:val="NormalTable0"/>
    <w:uiPriority w:val="47"/>
    <w:rsid w:val="002D5743"/>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1">
    <w:name w:val="List Table 3 Accent 1"/>
    <w:basedOn w:val="NormalTable0"/>
    <w:uiPriority w:val="48"/>
    <w:rsid w:val="002D574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4-nfasis5">
    <w:name w:val="Grid Table 4 Accent 5"/>
    <w:basedOn w:val="NormalTable0"/>
    <w:uiPriority w:val="49"/>
    <w:rsid w:val="00E8212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1">
    <w:name w:val="Grid Table 5 Dark Accent 1"/>
    <w:basedOn w:val="NormalTable0"/>
    <w:uiPriority w:val="50"/>
    <w:rsid w:val="00E821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5oscura-nfasis5">
    <w:name w:val="Grid Table 5 Dark Accent 5"/>
    <w:basedOn w:val="NormalTable0"/>
    <w:uiPriority w:val="50"/>
    <w:rsid w:val="00E821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1">
    <w:name w:val="Grid Table 4 Accent 1"/>
    <w:basedOn w:val="NormalTable0"/>
    <w:uiPriority w:val="49"/>
    <w:rsid w:val="00E821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2">
    <w:name w:val="Grid Table 4 Accent 2"/>
    <w:basedOn w:val="NormalTable0"/>
    <w:uiPriority w:val="49"/>
    <w:rsid w:val="00817FD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D57FC1"/>
    <w:rPr>
      <w:color w:val="0563C1" w:themeColor="hyperlink"/>
      <w:u w:val="single"/>
    </w:rPr>
  </w:style>
  <w:style w:type="character" w:styleId="Mencinsinresolver">
    <w:name w:val="Unresolved Mention"/>
    <w:basedOn w:val="Fuentedeprrafopredeter"/>
    <w:uiPriority w:val="99"/>
    <w:semiHidden/>
    <w:unhideWhenUsed/>
    <w:rsid w:val="00D57FC1"/>
    <w:rPr>
      <w:color w:val="605E5C"/>
      <w:shd w:val="clear" w:color="auto" w:fill="E1DFDD"/>
    </w:rPr>
  </w:style>
  <w:style w:type="paragraph" w:styleId="TDC1">
    <w:name w:val="toc 1"/>
    <w:basedOn w:val="Normal0"/>
    <w:next w:val="Normal0"/>
    <w:autoRedefine/>
    <w:uiPriority w:val="39"/>
    <w:unhideWhenUsed/>
    <w:qFormat/>
    <w:rsid w:val="00A22728"/>
    <w:pPr>
      <w:spacing w:after="100"/>
    </w:pPr>
  </w:style>
  <w:style w:type="paragraph" w:styleId="TDC2">
    <w:name w:val="toc 2"/>
    <w:basedOn w:val="Normal0"/>
    <w:next w:val="Normal0"/>
    <w:autoRedefine/>
    <w:uiPriority w:val="39"/>
    <w:unhideWhenUsed/>
    <w:qFormat/>
    <w:rsid w:val="00A22728"/>
    <w:pPr>
      <w:spacing w:after="100"/>
      <w:ind w:left="220"/>
    </w:pPr>
  </w:style>
  <w:style w:type="paragraph" w:styleId="TDC3">
    <w:name w:val="toc 3"/>
    <w:basedOn w:val="Normal0"/>
    <w:next w:val="Normal0"/>
    <w:autoRedefine/>
    <w:uiPriority w:val="39"/>
    <w:unhideWhenUsed/>
    <w:qFormat/>
    <w:rsid w:val="00A22728"/>
    <w:pPr>
      <w:spacing w:after="100"/>
      <w:ind w:left="440"/>
    </w:pPr>
    <w:rPr>
      <w:lang w:eastAsia="es-CL"/>
    </w:rPr>
  </w:style>
  <w:style w:type="table" w:styleId="Tablanormal4">
    <w:name w:val="Plain Table 4"/>
    <w:basedOn w:val="NormalTable0"/>
    <w:uiPriority w:val="44"/>
    <w:rsid w:val="002472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7concolores-nfasis1">
    <w:name w:val="Grid Table 7 Colorful Accent 1"/>
    <w:basedOn w:val="NormalTable0"/>
    <w:uiPriority w:val="52"/>
    <w:rsid w:val="0024722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Refdecomentario">
    <w:name w:val="annotation reference"/>
    <w:basedOn w:val="Fuentedeprrafopredeter"/>
    <w:uiPriority w:val="99"/>
    <w:semiHidden/>
    <w:unhideWhenUsed/>
    <w:rsid w:val="00BB2135"/>
    <w:rPr>
      <w:sz w:val="16"/>
      <w:szCs w:val="16"/>
    </w:rPr>
  </w:style>
  <w:style w:type="paragraph" w:styleId="Textocomentario">
    <w:name w:val="annotation text"/>
    <w:basedOn w:val="Normal0"/>
    <w:link w:val="TextocomentarioCar"/>
    <w:uiPriority w:val="99"/>
    <w:unhideWhenUsed/>
    <w:rsid w:val="00BB2135"/>
    <w:pPr>
      <w:spacing w:line="240" w:lineRule="auto"/>
    </w:pPr>
    <w:rPr>
      <w:sz w:val="20"/>
      <w:szCs w:val="20"/>
    </w:rPr>
  </w:style>
  <w:style w:type="character" w:customStyle="1" w:styleId="TextocomentarioCar">
    <w:name w:val="Texto comentario Car"/>
    <w:basedOn w:val="Fuentedeprrafopredeter"/>
    <w:link w:val="Textocomentario"/>
    <w:uiPriority w:val="99"/>
    <w:rsid w:val="00BB2135"/>
    <w:rPr>
      <w:sz w:val="20"/>
      <w:szCs w:val="20"/>
    </w:rPr>
  </w:style>
  <w:style w:type="paragraph" w:styleId="Asuntodelcomentario">
    <w:name w:val="annotation subject"/>
    <w:basedOn w:val="Textocomentario"/>
    <w:next w:val="Textocomentario"/>
    <w:link w:val="AsuntodelcomentarioCar"/>
    <w:uiPriority w:val="99"/>
    <w:semiHidden/>
    <w:unhideWhenUsed/>
    <w:rsid w:val="00BB2135"/>
    <w:rPr>
      <w:b/>
      <w:bCs/>
    </w:rPr>
  </w:style>
  <w:style w:type="character" w:customStyle="1" w:styleId="AsuntodelcomentarioCar">
    <w:name w:val="Asunto del comentario Car"/>
    <w:basedOn w:val="TextocomentarioCar"/>
    <w:link w:val="Asuntodelcomentario"/>
    <w:uiPriority w:val="99"/>
    <w:semiHidden/>
    <w:rsid w:val="00BB2135"/>
    <w:rPr>
      <w:b/>
      <w:bCs/>
      <w:sz w:val="20"/>
      <w:szCs w:val="20"/>
    </w:rPr>
  </w:style>
  <w:style w:type="paragraph" w:customStyle="1" w:styleId="Subtitle0">
    <w:name w:val="Subtitle0"/>
    <w:basedOn w:val="Normal0"/>
    <w:next w:val="Normal0"/>
    <w:rPr>
      <w:i/>
      <w:color w:val="4472C4"/>
      <w:sz w:val="24"/>
      <w:szCs w:val="24"/>
    </w:rPr>
  </w:style>
  <w:style w:type="table" w:customStyle="1" w:styleId="a">
    <w:basedOn w:val="Tablanormal"/>
    <w:pPr>
      <w:spacing w:after="0" w:line="240" w:lineRule="auto"/>
    </w:pPr>
    <w:rPr>
      <w:color w:val="2F5496"/>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0">
    <w:basedOn w:val="Tabla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1">
    <w:basedOn w:val="Tabla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2">
    <w:basedOn w:val="Tablanormal"/>
    <w:pPr>
      <w:spacing w:after="0" w:line="240" w:lineRule="auto"/>
    </w:p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a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4">
    <w:basedOn w:val="Tabla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5">
    <w:basedOn w:val="Tabla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6">
    <w:basedOn w:val="Tablanormal"/>
    <w:pPr>
      <w:spacing w:after="0" w:line="240" w:lineRule="auto"/>
    </w:pPr>
    <w:tblPr>
      <w:tblStyleRowBandSize w:val="1"/>
      <w:tblStyleColBandSize w:val="1"/>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file/d/1nszYFjLgmyysjGG7d1tCsQocw9WcViiz/view?usp=drive_lin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nszYFjLgmyysjGG7d1tCsQocw9WcViiz/view?usp=drive_li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0xB72Oq4P+z+tdli1Gy+gJ85Uw==">CgMxLjAaHwoBMBIaChgICVIUChJ0YWJsZS5pbThoNjEzY3NyNmMyCWguMzBqMHpsbDgAciExYmlzcDhCV3Z2M21PeUZHSDF2SVF2YnpwN1EzejBuMzI=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1497</Words>
  <Characters>8234</Characters>
  <Application>Microsoft Office Word</Application>
  <DocSecurity>0</DocSecurity>
  <Lines>68</Lines>
  <Paragraphs>19</Paragraphs>
  <ScaleCrop>false</ScaleCrop>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Tapia Bustos</dc:creator>
  <cp:lastModifiedBy>Maria Henriquez</cp:lastModifiedBy>
  <cp:revision>3</cp:revision>
  <cp:lastPrinted>2026-01-22T15:13:00Z</cp:lastPrinted>
  <dcterms:created xsi:type="dcterms:W3CDTF">2026-01-22T15:13:00Z</dcterms:created>
  <dcterms:modified xsi:type="dcterms:W3CDTF">2026-01-22T15:15:00Z</dcterms:modified>
</cp:coreProperties>
</file>